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7E" w:rsidRPr="003D446A" w:rsidRDefault="0089778B" w:rsidP="0089778B">
      <w:pPr>
        <w:pStyle w:val="Betarp"/>
        <w:rPr>
          <w:lang w:val="lt-LT"/>
        </w:rPr>
      </w:pPr>
      <w:r>
        <w:rPr>
          <w:lang w:val="lt-LT"/>
        </w:rPr>
        <w:t xml:space="preserve"> </w:t>
      </w:r>
      <w:r>
        <w:rPr>
          <w:lang w:val="lt-LT"/>
        </w:rPr>
        <w:tab/>
      </w:r>
      <w:r>
        <w:rPr>
          <w:lang w:val="lt-LT"/>
        </w:rPr>
        <w:tab/>
      </w:r>
      <w:r>
        <w:rPr>
          <w:lang w:val="lt-LT"/>
        </w:rPr>
        <w:tab/>
      </w:r>
      <w:r>
        <w:rPr>
          <w:lang w:val="lt-LT"/>
        </w:rPr>
        <w:tab/>
        <w:t xml:space="preserve">          </w:t>
      </w:r>
      <w:r w:rsidR="00336988">
        <w:rPr>
          <w:lang w:val="lt-LT"/>
        </w:rPr>
        <w:t xml:space="preserve">PATVIRTINTA </w:t>
      </w:r>
    </w:p>
    <w:p w:rsidR="00336988" w:rsidRDefault="00336988" w:rsidP="00336988">
      <w:pPr>
        <w:pStyle w:val="Betarp"/>
        <w:rPr>
          <w:lang w:val="lt-LT"/>
        </w:rPr>
      </w:pPr>
      <w:r>
        <w:rPr>
          <w:lang w:val="lt-LT"/>
        </w:rPr>
        <w:tab/>
      </w:r>
      <w:r>
        <w:rPr>
          <w:lang w:val="lt-LT"/>
        </w:rPr>
        <w:tab/>
      </w:r>
      <w:r>
        <w:rPr>
          <w:lang w:val="lt-LT"/>
        </w:rPr>
        <w:tab/>
      </w:r>
      <w:r>
        <w:rPr>
          <w:lang w:val="lt-LT"/>
        </w:rPr>
        <w:tab/>
      </w:r>
      <w:r w:rsidR="0089778B">
        <w:rPr>
          <w:lang w:val="lt-LT"/>
        </w:rPr>
        <w:t xml:space="preserve">          </w:t>
      </w:r>
      <w:r>
        <w:rPr>
          <w:lang w:val="lt-LT"/>
        </w:rPr>
        <w:t xml:space="preserve">VšĮ Molėtų r. PSPC direktoriaus </w:t>
      </w:r>
    </w:p>
    <w:p w:rsidR="00994247" w:rsidRPr="003D446A" w:rsidRDefault="0089778B" w:rsidP="00336988">
      <w:pPr>
        <w:pStyle w:val="Betarp"/>
        <w:rPr>
          <w:lang w:val="lt-LT"/>
        </w:rPr>
      </w:pPr>
      <w:r>
        <w:rPr>
          <w:lang w:val="lt-LT"/>
        </w:rPr>
        <w:tab/>
      </w:r>
      <w:r>
        <w:rPr>
          <w:lang w:val="lt-LT"/>
        </w:rPr>
        <w:tab/>
      </w:r>
      <w:r>
        <w:rPr>
          <w:lang w:val="lt-LT"/>
        </w:rPr>
        <w:tab/>
      </w:r>
      <w:r>
        <w:rPr>
          <w:lang w:val="lt-LT"/>
        </w:rPr>
        <w:tab/>
        <w:t xml:space="preserve">          2019 m. sausio 31 </w:t>
      </w:r>
      <w:r w:rsidR="00336988">
        <w:rPr>
          <w:lang w:val="lt-LT"/>
        </w:rPr>
        <w:t>d. įsakymu Nr. VK-</w:t>
      </w:r>
      <w:r>
        <w:rPr>
          <w:lang w:val="lt-LT"/>
        </w:rPr>
        <w:t>8</w:t>
      </w:r>
    </w:p>
    <w:p w:rsidR="00994247" w:rsidRPr="003D446A" w:rsidRDefault="00336988" w:rsidP="00733813">
      <w:pPr>
        <w:spacing w:before="120" w:after="120"/>
        <w:jc w:val="center"/>
        <w:rPr>
          <w:b/>
          <w:sz w:val="22"/>
          <w:szCs w:val="22"/>
          <w:lang w:val="lt-LT"/>
        </w:rPr>
      </w:pPr>
      <w:r>
        <w:rPr>
          <w:b/>
          <w:sz w:val="22"/>
          <w:szCs w:val="22"/>
          <w:lang w:val="lt-LT"/>
        </w:rPr>
        <w:t xml:space="preserve">VIEŠOSIOS ĮSTAIGOS MOLĖTŲ R. PIRMINĖS SVEIKATOS PRIEŽIŪROS CENTRO </w:t>
      </w:r>
    </w:p>
    <w:p w:rsidR="00994247" w:rsidRDefault="00994247" w:rsidP="00336988">
      <w:pPr>
        <w:spacing w:before="120" w:after="120"/>
        <w:jc w:val="center"/>
        <w:rPr>
          <w:b/>
          <w:sz w:val="22"/>
          <w:szCs w:val="22"/>
          <w:lang w:val="lt-LT"/>
        </w:rPr>
      </w:pPr>
      <w:r w:rsidRPr="003D446A">
        <w:rPr>
          <w:b/>
          <w:sz w:val="22"/>
          <w:szCs w:val="22"/>
          <w:lang w:val="lt-LT"/>
        </w:rPr>
        <w:t xml:space="preserve"> </w:t>
      </w:r>
      <w:r w:rsidR="00336988">
        <w:rPr>
          <w:b/>
          <w:sz w:val="22"/>
          <w:szCs w:val="22"/>
          <w:lang w:val="lt-LT"/>
        </w:rPr>
        <w:t xml:space="preserve">VIDAUS </w:t>
      </w:r>
      <w:bookmarkStart w:id="0" w:name="_Toc28149509"/>
      <w:bookmarkStart w:id="1" w:name="_Toc29634931"/>
      <w:r w:rsidR="00336988">
        <w:rPr>
          <w:b/>
          <w:sz w:val="22"/>
          <w:szCs w:val="22"/>
          <w:lang w:val="lt-LT"/>
        </w:rPr>
        <w:t xml:space="preserve">TVARKOS TAISYKLĖS </w:t>
      </w:r>
    </w:p>
    <w:p w:rsidR="00336988" w:rsidRPr="003D446A" w:rsidRDefault="00336988" w:rsidP="00336988">
      <w:pPr>
        <w:spacing w:before="120" w:after="120"/>
        <w:jc w:val="center"/>
        <w:rPr>
          <w:b/>
          <w:sz w:val="22"/>
          <w:szCs w:val="22"/>
          <w:lang w:val="lt-LT"/>
        </w:rPr>
      </w:pPr>
    </w:p>
    <w:p w:rsidR="00994247" w:rsidRPr="003D446A" w:rsidRDefault="00994247" w:rsidP="00FE67CB">
      <w:pPr>
        <w:pStyle w:val="Antrat1"/>
      </w:pPr>
      <w:bookmarkStart w:id="2" w:name="_BENDRIEJI_NUOSTATAI_1"/>
      <w:bookmarkStart w:id="3" w:name="_Toc490058325"/>
      <w:bookmarkEnd w:id="2"/>
      <w:r w:rsidRPr="003D446A">
        <w:t>Bendr</w:t>
      </w:r>
      <w:bookmarkEnd w:id="0"/>
      <w:bookmarkEnd w:id="1"/>
      <w:r w:rsidRPr="003D446A">
        <w:t>osios nuostatos</w:t>
      </w:r>
      <w:bookmarkEnd w:id="3"/>
    </w:p>
    <w:bookmarkStart w:id="4" w:name="_Toc29634932"/>
    <w:p w:rsidR="00994247" w:rsidRPr="00336988" w:rsidRDefault="005D165E" w:rsidP="00336988">
      <w:pPr>
        <w:pStyle w:val="Sraopastraipa"/>
        <w:numPr>
          <w:ilvl w:val="1"/>
          <w:numId w:val="2"/>
        </w:numPr>
        <w:tabs>
          <w:tab w:val="left" w:pos="567"/>
        </w:tabs>
        <w:spacing w:before="120" w:after="120"/>
        <w:jc w:val="both"/>
        <w:rPr>
          <w:sz w:val="22"/>
          <w:szCs w:val="22"/>
          <w:lang w:val="lt-LT"/>
        </w:rPr>
      </w:pPr>
      <w:sdt>
        <w:sdtPr>
          <w:rPr>
            <w:lang w:val="lt-LT"/>
          </w:rPr>
          <w:id w:val="438960818"/>
          <w:placeholder>
            <w:docPart w:val="DefaultPlaceholder_1082065158"/>
          </w:placeholder>
        </w:sdtPr>
        <w:sdtEndPr>
          <w:rPr>
            <w:color w:val="548DD4" w:themeColor="text2" w:themeTint="99"/>
          </w:rPr>
        </w:sdtEndPr>
        <w:sdtContent>
          <w:r w:rsidR="00336988" w:rsidRPr="00336988">
            <w:rPr>
              <w:lang w:val="lt-LT"/>
            </w:rPr>
            <w:t>Viešo</w:t>
          </w:r>
          <w:r w:rsidR="00336988">
            <w:rPr>
              <w:lang w:val="lt-LT"/>
            </w:rPr>
            <w:t>sios</w:t>
          </w:r>
          <w:r w:rsidR="00336988" w:rsidRPr="00336988">
            <w:rPr>
              <w:lang w:val="lt-LT"/>
            </w:rPr>
            <w:t xml:space="preserve"> įstaig</w:t>
          </w:r>
          <w:r w:rsidR="00336988">
            <w:rPr>
              <w:lang w:val="lt-LT"/>
            </w:rPr>
            <w:t>os</w:t>
          </w:r>
          <w:r w:rsidR="00336988" w:rsidRPr="00336988">
            <w:rPr>
              <w:lang w:val="lt-LT"/>
            </w:rPr>
            <w:t xml:space="preserve"> Molėtų r. pirminės sveikatos priežiūros centr</w:t>
          </w:r>
          <w:r w:rsidR="00336988">
            <w:rPr>
              <w:lang w:val="lt-LT"/>
            </w:rPr>
            <w:t>o</w:t>
          </w:r>
          <w:r w:rsidR="00336988" w:rsidRPr="00336988">
            <w:rPr>
              <w:lang w:val="lt-LT"/>
            </w:rPr>
            <w:t xml:space="preserve"> </w:t>
          </w:r>
        </w:sdtContent>
      </w:sdt>
      <w:r w:rsidR="00994247" w:rsidRPr="00336988">
        <w:rPr>
          <w:sz w:val="22"/>
          <w:szCs w:val="22"/>
          <w:lang w:val="lt-LT"/>
        </w:rPr>
        <w:t xml:space="preserve">(toliau – </w:t>
      </w:r>
      <w:r w:rsidR="00336988" w:rsidRPr="000A0434">
        <w:rPr>
          <w:b/>
          <w:sz w:val="22"/>
          <w:szCs w:val="22"/>
          <w:lang w:val="lt-LT"/>
        </w:rPr>
        <w:t>Molėtų r. PSPC</w:t>
      </w:r>
      <w:r w:rsidR="00994247" w:rsidRPr="00336988">
        <w:rPr>
          <w:sz w:val="22"/>
          <w:szCs w:val="22"/>
          <w:lang w:val="lt-LT"/>
        </w:rPr>
        <w:t xml:space="preserve">) </w:t>
      </w:r>
      <w:r w:rsidR="00336988">
        <w:rPr>
          <w:sz w:val="22"/>
          <w:szCs w:val="22"/>
          <w:lang w:val="lt-LT"/>
        </w:rPr>
        <w:t>vidaus</w:t>
      </w:r>
      <w:r w:rsidR="00994247" w:rsidRPr="00336988">
        <w:rPr>
          <w:sz w:val="22"/>
          <w:szCs w:val="22"/>
          <w:lang w:val="lt-LT"/>
        </w:rPr>
        <w:t xml:space="preserve"> tvarkos taisyklių (toliau – </w:t>
      </w:r>
      <w:r w:rsidR="00994247" w:rsidRPr="00336988">
        <w:rPr>
          <w:b/>
          <w:sz w:val="22"/>
          <w:szCs w:val="22"/>
          <w:lang w:val="lt-LT"/>
        </w:rPr>
        <w:t>Taisyklės</w:t>
      </w:r>
      <w:r w:rsidR="00994247" w:rsidRPr="00336988">
        <w:rPr>
          <w:sz w:val="22"/>
          <w:szCs w:val="22"/>
          <w:lang w:val="lt-LT"/>
        </w:rPr>
        <w:t xml:space="preserve">) paskirtis – reglamentuoti darbuotojų darbo laiką ir jo panaudojimą, </w:t>
      </w:r>
      <w:r w:rsidR="00336988">
        <w:rPr>
          <w:sz w:val="22"/>
          <w:szCs w:val="22"/>
          <w:lang w:val="lt-LT"/>
        </w:rPr>
        <w:t>Molėtų r. PSPC</w:t>
      </w:r>
      <w:r w:rsidR="00994247" w:rsidRPr="00336988">
        <w:rPr>
          <w:sz w:val="22"/>
          <w:szCs w:val="22"/>
          <w:lang w:val="lt-LT"/>
        </w:rPr>
        <w:t xml:space="preserve"> darbuotojų bendrąsias pareigas ir kitus su darbo tvarka susijusius klausimus.</w:t>
      </w:r>
    </w:p>
    <w:p w:rsidR="00994247" w:rsidRPr="003D446A" w:rsidRDefault="00EE6979" w:rsidP="00733813">
      <w:pPr>
        <w:numPr>
          <w:ilvl w:val="1"/>
          <w:numId w:val="2"/>
        </w:numPr>
        <w:tabs>
          <w:tab w:val="left" w:pos="567"/>
        </w:tabs>
        <w:spacing w:before="120" w:after="120"/>
        <w:ind w:left="567" w:hanging="567"/>
        <w:jc w:val="both"/>
        <w:rPr>
          <w:sz w:val="22"/>
          <w:szCs w:val="22"/>
          <w:lang w:val="lt-LT"/>
        </w:rPr>
      </w:pPr>
      <w:r>
        <w:rPr>
          <w:sz w:val="22"/>
          <w:szCs w:val="22"/>
          <w:lang w:val="lt-LT"/>
        </w:rPr>
        <w:t>Molėtų r. PSPC</w:t>
      </w:r>
      <w:r w:rsidR="00994247" w:rsidRPr="003D446A">
        <w:rPr>
          <w:sz w:val="22"/>
          <w:szCs w:val="22"/>
          <w:lang w:val="lt-LT"/>
        </w:rPr>
        <w:t xml:space="preserve"> užsiima veikla, nurody</w:t>
      </w:r>
      <w:r w:rsidR="009815B0" w:rsidRPr="003D446A">
        <w:rPr>
          <w:sz w:val="22"/>
          <w:szCs w:val="22"/>
          <w:lang w:val="lt-LT"/>
        </w:rPr>
        <w:t>ta jos įstatuose. Pagr</w:t>
      </w:r>
      <w:r>
        <w:rPr>
          <w:sz w:val="22"/>
          <w:szCs w:val="22"/>
          <w:lang w:val="lt-LT"/>
        </w:rPr>
        <w:t>indinė Molėtų r. PSPC</w:t>
      </w:r>
      <w:r w:rsidR="009815B0" w:rsidRPr="003D446A">
        <w:rPr>
          <w:sz w:val="22"/>
          <w:szCs w:val="22"/>
          <w:lang w:val="lt-LT"/>
        </w:rPr>
        <w:t xml:space="preserve"> v</w:t>
      </w:r>
      <w:r w:rsidR="00994247" w:rsidRPr="003D446A">
        <w:rPr>
          <w:sz w:val="22"/>
          <w:szCs w:val="22"/>
          <w:lang w:val="lt-LT"/>
        </w:rPr>
        <w:t>eiklos rūš</w:t>
      </w:r>
      <w:r>
        <w:rPr>
          <w:sz w:val="22"/>
          <w:szCs w:val="22"/>
          <w:lang w:val="lt-LT"/>
        </w:rPr>
        <w:t>i</w:t>
      </w:r>
      <w:r w:rsidR="00994247" w:rsidRPr="003D446A">
        <w:rPr>
          <w:sz w:val="22"/>
          <w:szCs w:val="22"/>
          <w:lang w:val="lt-LT"/>
        </w:rPr>
        <w:t xml:space="preserve">s – </w:t>
      </w:r>
      <w:sdt>
        <w:sdtPr>
          <w:rPr>
            <w:sz w:val="22"/>
            <w:szCs w:val="22"/>
            <w:lang w:val="lt-LT"/>
          </w:rPr>
          <w:id w:val="1711684251"/>
          <w:placeholder>
            <w:docPart w:val="DefaultPlaceholder_1082065158"/>
          </w:placeholder>
        </w:sdtPr>
        <w:sdtEndPr>
          <w:rPr>
            <w:color w:val="548DD4" w:themeColor="text2" w:themeTint="99"/>
          </w:rPr>
        </w:sdtEndPr>
        <w:sdtContent>
          <w:r>
            <w:rPr>
              <w:sz w:val="22"/>
              <w:szCs w:val="22"/>
              <w:lang w:val="lt-LT"/>
            </w:rPr>
            <w:t>sveikatos priežiūros paslaugų teikimas</w:t>
          </w:r>
        </w:sdtContent>
      </w:sdt>
      <w:r w:rsidR="00994247" w:rsidRPr="003D446A">
        <w:rPr>
          <w:color w:val="548DD4" w:themeColor="text2" w:themeTint="99"/>
          <w:sz w:val="22"/>
          <w:szCs w:val="22"/>
          <w:lang w:val="lt-LT"/>
        </w:rPr>
        <w:t xml:space="preserve">. </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Darbuotojus į darbą priima ir atleidžia, darbo sutartis su jais sudaro, teisės aktų, reglamentuojančių darbuotojų saugą ir sveikatą bei darbo santykius, laikymąsi užtikrina </w:t>
      </w:r>
      <w:r w:rsidR="00EE6979">
        <w:rPr>
          <w:sz w:val="22"/>
          <w:szCs w:val="22"/>
          <w:lang w:val="lt-LT"/>
        </w:rPr>
        <w:t>Molėtų r. PSPC direktorius</w:t>
      </w:r>
      <w:r w:rsidRPr="003D446A">
        <w:rPr>
          <w:sz w:val="22"/>
          <w:szCs w:val="22"/>
          <w:lang w:val="lt-LT"/>
        </w:rPr>
        <w:t xml:space="preserve">.  </w:t>
      </w:r>
    </w:p>
    <w:p w:rsidR="001B025B"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Įgyvendindami savo teises bei vykdydami pareigas, visi </w:t>
      </w:r>
      <w:r w:rsidR="00EE6979">
        <w:rPr>
          <w:sz w:val="22"/>
          <w:szCs w:val="22"/>
          <w:lang w:val="lt-LT"/>
        </w:rPr>
        <w:t>Molėtų r. PSPC</w:t>
      </w:r>
      <w:r w:rsidRPr="003D446A">
        <w:rPr>
          <w:sz w:val="22"/>
          <w:szCs w:val="22"/>
          <w:lang w:val="lt-LT"/>
        </w:rPr>
        <w:t xml:space="preserve"> darbuotojai turi laikytis Lietuvos Respublikos darbo kodekso</w:t>
      </w:r>
      <w:r w:rsidR="00631818">
        <w:rPr>
          <w:sz w:val="22"/>
          <w:szCs w:val="22"/>
          <w:lang w:val="lt-LT"/>
        </w:rPr>
        <w:t xml:space="preserve"> </w:t>
      </w:r>
      <w:r w:rsidRPr="003D446A">
        <w:rPr>
          <w:sz w:val="22"/>
          <w:szCs w:val="22"/>
          <w:lang w:val="lt-LT"/>
        </w:rPr>
        <w:t xml:space="preserve">ir kitų teisės aktų, reglamentuojančių darbo santykius, vykdyti </w:t>
      </w:r>
      <w:r w:rsidR="00EE6979">
        <w:rPr>
          <w:sz w:val="22"/>
          <w:szCs w:val="22"/>
          <w:lang w:val="lt-LT"/>
        </w:rPr>
        <w:t>Molėtų r. PSPC</w:t>
      </w:r>
      <w:r w:rsidR="00631818">
        <w:rPr>
          <w:sz w:val="22"/>
          <w:szCs w:val="22"/>
          <w:lang w:val="lt-LT"/>
        </w:rPr>
        <w:t xml:space="preserve"> </w:t>
      </w:r>
      <w:r w:rsidRPr="003D446A">
        <w:rPr>
          <w:sz w:val="22"/>
          <w:szCs w:val="22"/>
          <w:lang w:val="lt-LT"/>
        </w:rPr>
        <w:t xml:space="preserve">administracijos įsakymus, nurodymus, veikti ir dirbti sąžiningai, vadovautis teisingumo ir sąžiningumo principais. </w:t>
      </w:r>
    </w:p>
    <w:p w:rsidR="00E318DD" w:rsidRPr="003D446A" w:rsidRDefault="00C113B4"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Laikoma, kad visa </w:t>
      </w:r>
      <w:r w:rsidR="00EE6979">
        <w:rPr>
          <w:sz w:val="22"/>
          <w:szCs w:val="22"/>
          <w:lang w:val="lt-LT"/>
        </w:rPr>
        <w:t>Molėtų r. PSPC</w:t>
      </w:r>
      <w:r w:rsidR="00E318DD" w:rsidRPr="003D446A">
        <w:rPr>
          <w:sz w:val="22"/>
          <w:szCs w:val="22"/>
          <w:lang w:val="lt-LT"/>
        </w:rPr>
        <w:t xml:space="preserve"> informacija pateikta Darbuotojui jo nurodytu elektroninio pašto adresu yra pateikta tinka</w:t>
      </w:r>
      <w:r w:rsidRPr="003D446A">
        <w:rPr>
          <w:sz w:val="22"/>
          <w:szCs w:val="22"/>
          <w:lang w:val="lt-LT"/>
        </w:rPr>
        <w:t xml:space="preserve">mai. </w:t>
      </w:r>
      <w:r w:rsidR="00E318DD" w:rsidRPr="003D446A">
        <w:rPr>
          <w:sz w:val="22"/>
          <w:szCs w:val="22"/>
          <w:lang w:val="lt-LT"/>
        </w:rPr>
        <w:t>Dėl to Darbuotojas įsipareigoja pranešti Darbdaviui apie savo elektroninio pašto adreso</w:t>
      </w:r>
      <w:r w:rsidR="000A0434">
        <w:rPr>
          <w:sz w:val="22"/>
          <w:szCs w:val="22"/>
          <w:lang w:val="lt-LT"/>
        </w:rPr>
        <w:t xml:space="preserve"> </w:t>
      </w:r>
      <w:r w:rsidR="00E318DD" w:rsidRPr="003D446A">
        <w:rPr>
          <w:sz w:val="22"/>
          <w:szCs w:val="22"/>
          <w:lang w:val="lt-LT"/>
        </w:rPr>
        <w:t>pasikeitimą. Darbuotojui to neatl</w:t>
      </w:r>
      <w:r w:rsidRPr="003D446A">
        <w:rPr>
          <w:sz w:val="22"/>
          <w:szCs w:val="22"/>
          <w:lang w:val="lt-LT"/>
        </w:rPr>
        <w:t xml:space="preserve">ikus, bus laikoma, kad </w:t>
      </w:r>
      <w:r w:rsidR="00EE6979">
        <w:rPr>
          <w:sz w:val="22"/>
          <w:szCs w:val="22"/>
          <w:lang w:val="lt-LT"/>
        </w:rPr>
        <w:t>Molėtų r. PSPC</w:t>
      </w:r>
      <w:r w:rsidRPr="003D446A">
        <w:rPr>
          <w:sz w:val="22"/>
          <w:szCs w:val="22"/>
          <w:lang w:val="lt-LT"/>
        </w:rPr>
        <w:t>, pateikdama</w:t>
      </w:r>
      <w:r w:rsidR="00E318DD" w:rsidRPr="003D446A">
        <w:rPr>
          <w:sz w:val="22"/>
          <w:szCs w:val="22"/>
          <w:lang w:val="lt-LT"/>
        </w:rPr>
        <w:t xml:space="preserve"> informaciją pasenusiais kontaktiniais duomenimis, tinkamai informavo Darbuotoją.</w:t>
      </w:r>
    </w:p>
    <w:p w:rsidR="009815B0" w:rsidRPr="003D446A" w:rsidRDefault="00EE6979" w:rsidP="00FE67CB">
      <w:pPr>
        <w:pStyle w:val="Antrat1"/>
      </w:pPr>
      <w:bookmarkStart w:id="5" w:name="_2.3._Išbandymo_laikotarpis"/>
      <w:bookmarkStart w:id="6" w:name="_Toc490058326"/>
      <w:bookmarkStart w:id="7" w:name="_Toc28149519"/>
      <w:bookmarkStart w:id="8" w:name="_Toc29634937"/>
      <w:bookmarkEnd w:id="4"/>
      <w:bookmarkEnd w:id="5"/>
      <w:r>
        <w:t>Molėtų r. pspc</w:t>
      </w:r>
      <w:r w:rsidR="009815B0" w:rsidRPr="003D446A">
        <w:t xml:space="preserve"> struktūra</w:t>
      </w:r>
      <w:bookmarkEnd w:id="6"/>
    </w:p>
    <w:p w:rsidR="00EE6979" w:rsidRPr="00EE6979" w:rsidRDefault="00EE6979" w:rsidP="000E6EAE">
      <w:pPr>
        <w:numPr>
          <w:ilvl w:val="1"/>
          <w:numId w:val="2"/>
        </w:numPr>
        <w:tabs>
          <w:tab w:val="left" w:pos="567"/>
        </w:tabs>
        <w:spacing w:before="120" w:after="120"/>
        <w:ind w:left="567" w:hanging="567"/>
        <w:jc w:val="both"/>
        <w:rPr>
          <w:b/>
          <w:caps/>
          <w:color w:val="548DD4" w:themeColor="text2" w:themeTint="99"/>
          <w:spacing w:val="6"/>
          <w:sz w:val="22"/>
          <w:szCs w:val="22"/>
          <w:lang w:val="lt-LT"/>
        </w:rPr>
      </w:pPr>
      <w:r>
        <w:rPr>
          <w:spacing w:val="6"/>
          <w:sz w:val="22"/>
          <w:szCs w:val="22"/>
          <w:lang w:val="lt-LT"/>
        </w:rPr>
        <w:t>Molėtų r. PSPC</w:t>
      </w:r>
      <w:r w:rsidR="009815B0" w:rsidRPr="003D446A">
        <w:rPr>
          <w:spacing w:val="6"/>
          <w:sz w:val="22"/>
          <w:szCs w:val="22"/>
          <w:lang w:val="lt-LT"/>
        </w:rPr>
        <w:t xml:space="preserve"> sudaro šie skyriai: </w:t>
      </w:r>
    </w:p>
    <w:p w:rsidR="009815B0" w:rsidRPr="00EE6979" w:rsidRDefault="00EE6979" w:rsidP="000E6EAE">
      <w:pPr>
        <w:tabs>
          <w:tab w:val="left" w:pos="567"/>
        </w:tabs>
        <w:spacing w:before="120" w:after="120"/>
        <w:ind w:left="567"/>
        <w:jc w:val="both"/>
        <w:rPr>
          <w:caps/>
          <w:spacing w:val="6"/>
          <w:sz w:val="22"/>
          <w:szCs w:val="22"/>
          <w:lang w:val="lt-LT"/>
        </w:rPr>
      </w:pPr>
      <w:r>
        <w:rPr>
          <w:spacing w:val="6"/>
          <w:sz w:val="22"/>
          <w:szCs w:val="22"/>
          <w:lang w:val="lt-LT"/>
        </w:rPr>
        <w:t xml:space="preserve">2.1.1. </w:t>
      </w:r>
      <w:sdt>
        <w:sdtPr>
          <w:rPr>
            <w:spacing w:val="6"/>
            <w:sz w:val="22"/>
            <w:szCs w:val="22"/>
            <w:lang w:val="lt-LT"/>
          </w:rPr>
          <w:id w:val="-1077280008"/>
          <w:placeholder>
            <w:docPart w:val="82C92EC71CC84FAC9A8D188C052D9882"/>
          </w:placeholder>
        </w:sdtPr>
        <w:sdtEndPr/>
        <w:sdtContent>
          <w:r w:rsidRPr="00EE6979">
            <w:rPr>
              <w:spacing w:val="6"/>
              <w:sz w:val="22"/>
              <w:szCs w:val="22"/>
              <w:lang w:val="lt-LT"/>
            </w:rPr>
            <w:t>Molėtų r. PSPC, Graužinių g. 2, Molėtai;</w:t>
          </w:r>
          <w:r>
            <w:rPr>
              <w:spacing w:val="6"/>
              <w:sz w:val="22"/>
              <w:szCs w:val="22"/>
              <w:lang w:val="lt-LT"/>
            </w:rPr>
            <w:t xml:space="preserve">  </w:t>
          </w:r>
        </w:sdtContent>
      </w:sdt>
    </w:p>
    <w:p w:rsidR="00EE6979" w:rsidRPr="00EE6979" w:rsidRDefault="00EE6979" w:rsidP="000E6EAE">
      <w:pPr>
        <w:tabs>
          <w:tab w:val="left" w:pos="567"/>
        </w:tabs>
        <w:spacing w:before="120" w:after="120"/>
        <w:ind w:left="567"/>
        <w:jc w:val="both"/>
        <w:rPr>
          <w:spacing w:val="6"/>
          <w:sz w:val="22"/>
          <w:szCs w:val="22"/>
          <w:lang w:val="lt-LT"/>
        </w:rPr>
      </w:pPr>
      <w:r>
        <w:rPr>
          <w:caps/>
          <w:spacing w:val="6"/>
          <w:sz w:val="22"/>
          <w:szCs w:val="22"/>
          <w:lang w:val="lt-LT"/>
        </w:rPr>
        <w:t>2.1.2. P</w:t>
      </w:r>
      <w:r>
        <w:rPr>
          <w:spacing w:val="6"/>
          <w:sz w:val="22"/>
          <w:szCs w:val="22"/>
          <w:lang w:val="lt-LT"/>
        </w:rPr>
        <w:t>sichikos sveikatos centras, Graužinių g. 2, Molėtai;</w:t>
      </w:r>
    </w:p>
    <w:p w:rsidR="00EE6979" w:rsidRPr="00EE6979" w:rsidRDefault="00EE6979" w:rsidP="000E6EAE">
      <w:pPr>
        <w:tabs>
          <w:tab w:val="left" w:pos="567"/>
        </w:tabs>
        <w:spacing w:before="120" w:after="120"/>
        <w:ind w:left="567"/>
        <w:jc w:val="both"/>
        <w:rPr>
          <w:spacing w:val="6"/>
          <w:sz w:val="22"/>
          <w:szCs w:val="22"/>
          <w:lang w:val="lt-LT"/>
        </w:rPr>
      </w:pPr>
      <w:r w:rsidRPr="00EE6979">
        <w:rPr>
          <w:caps/>
          <w:spacing w:val="6"/>
          <w:sz w:val="22"/>
          <w:szCs w:val="22"/>
          <w:lang w:val="lt-LT"/>
        </w:rPr>
        <w:t>2.1.2. A</w:t>
      </w:r>
      <w:r w:rsidRPr="00EE6979">
        <w:rPr>
          <w:spacing w:val="6"/>
          <w:sz w:val="22"/>
          <w:szCs w:val="22"/>
          <w:lang w:val="lt-LT"/>
        </w:rPr>
        <w:t xml:space="preserve">lantos BPG kabinetas, Turgaus a. 18, </w:t>
      </w:r>
      <w:r w:rsidR="008A25C4">
        <w:rPr>
          <w:spacing w:val="6"/>
          <w:sz w:val="22"/>
          <w:szCs w:val="22"/>
          <w:lang w:val="lt-LT"/>
        </w:rPr>
        <w:t xml:space="preserve">Alantos mstl., </w:t>
      </w:r>
      <w:r w:rsidRPr="00EE6979">
        <w:rPr>
          <w:spacing w:val="6"/>
          <w:sz w:val="22"/>
          <w:szCs w:val="22"/>
          <w:lang w:val="lt-LT"/>
        </w:rPr>
        <w:t>Alantos sen., Molėtų r.;</w:t>
      </w:r>
    </w:p>
    <w:p w:rsidR="00EE6979" w:rsidRPr="00EE6979" w:rsidRDefault="00EE6979" w:rsidP="000E6EAE">
      <w:pPr>
        <w:tabs>
          <w:tab w:val="left" w:pos="567"/>
        </w:tabs>
        <w:spacing w:before="120" w:after="120"/>
        <w:ind w:left="567"/>
        <w:jc w:val="both"/>
        <w:rPr>
          <w:spacing w:val="6"/>
          <w:sz w:val="22"/>
          <w:szCs w:val="22"/>
          <w:lang w:val="lt-LT"/>
        </w:rPr>
      </w:pPr>
      <w:r w:rsidRPr="00EE6979">
        <w:rPr>
          <w:spacing w:val="6"/>
          <w:sz w:val="22"/>
          <w:szCs w:val="22"/>
          <w:lang w:val="lt-LT"/>
        </w:rPr>
        <w:t xml:space="preserve">2.1.3. Balninkų BPG kabinetas, Alaušų g. 29A, </w:t>
      </w:r>
      <w:r w:rsidR="008A25C4">
        <w:rPr>
          <w:spacing w:val="6"/>
          <w:sz w:val="22"/>
          <w:szCs w:val="22"/>
          <w:lang w:val="lt-LT"/>
        </w:rPr>
        <w:t xml:space="preserve">Balninkų mstl., </w:t>
      </w:r>
      <w:r w:rsidRPr="00EE6979">
        <w:rPr>
          <w:spacing w:val="6"/>
          <w:sz w:val="22"/>
          <w:szCs w:val="22"/>
          <w:lang w:val="lt-LT"/>
        </w:rPr>
        <w:t>Balninkų sen., Molėtų r.;</w:t>
      </w:r>
    </w:p>
    <w:p w:rsidR="00EE6979" w:rsidRPr="00C96DD8" w:rsidRDefault="00EE6979" w:rsidP="000E6EAE">
      <w:pPr>
        <w:tabs>
          <w:tab w:val="left" w:pos="567"/>
        </w:tabs>
        <w:spacing w:before="120" w:after="120"/>
        <w:ind w:left="567"/>
        <w:jc w:val="both"/>
        <w:rPr>
          <w:spacing w:val="6"/>
          <w:sz w:val="22"/>
          <w:szCs w:val="22"/>
          <w:lang w:val="lt-LT"/>
        </w:rPr>
      </w:pPr>
      <w:r w:rsidRPr="00C96DD8">
        <w:rPr>
          <w:spacing w:val="6"/>
          <w:sz w:val="22"/>
          <w:szCs w:val="22"/>
          <w:lang w:val="lt-LT"/>
        </w:rPr>
        <w:t xml:space="preserve">2.1.4. Joniškio BPG kabinetas, </w:t>
      </w:r>
      <w:proofErr w:type="spellStart"/>
      <w:r w:rsidRPr="00C96DD8">
        <w:rPr>
          <w:spacing w:val="6"/>
          <w:sz w:val="22"/>
          <w:szCs w:val="22"/>
          <w:lang w:val="lt-LT"/>
        </w:rPr>
        <w:t>Arino</w:t>
      </w:r>
      <w:proofErr w:type="spellEnd"/>
      <w:r w:rsidRPr="00C96DD8">
        <w:rPr>
          <w:spacing w:val="6"/>
          <w:sz w:val="22"/>
          <w:szCs w:val="22"/>
          <w:lang w:val="lt-LT"/>
        </w:rPr>
        <w:t xml:space="preserve"> g. 20, Joniški</w:t>
      </w:r>
      <w:r w:rsidR="008A25C4">
        <w:rPr>
          <w:spacing w:val="6"/>
          <w:sz w:val="22"/>
          <w:szCs w:val="22"/>
          <w:lang w:val="lt-LT"/>
        </w:rPr>
        <w:t>o mstl., Joniškio sen.</w:t>
      </w:r>
      <w:r w:rsidRPr="00C96DD8">
        <w:rPr>
          <w:spacing w:val="6"/>
          <w:sz w:val="22"/>
          <w:szCs w:val="22"/>
          <w:lang w:val="lt-LT"/>
        </w:rPr>
        <w:t>, Molėtų r.</w:t>
      </w:r>
      <w:r w:rsidR="00C96DD8" w:rsidRPr="00C96DD8">
        <w:rPr>
          <w:spacing w:val="6"/>
          <w:sz w:val="22"/>
          <w:szCs w:val="22"/>
          <w:lang w:val="lt-LT"/>
        </w:rPr>
        <w:t>;</w:t>
      </w:r>
    </w:p>
    <w:p w:rsidR="00C96DD8" w:rsidRPr="00C96DD8" w:rsidRDefault="00C96DD8" w:rsidP="000E6EAE">
      <w:pPr>
        <w:tabs>
          <w:tab w:val="left" w:pos="567"/>
        </w:tabs>
        <w:spacing w:before="120" w:after="120"/>
        <w:jc w:val="both"/>
        <w:rPr>
          <w:spacing w:val="6"/>
          <w:sz w:val="22"/>
          <w:szCs w:val="22"/>
          <w:lang w:val="lt-LT"/>
        </w:rPr>
      </w:pPr>
      <w:r>
        <w:rPr>
          <w:color w:val="548DD4" w:themeColor="text2" w:themeTint="99"/>
          <w:spacing w:val="6"/>
          <w:sz w:val="22"/>
          <w:szCs w:val="22"/>
          <w:lang w:val="lt-LT"/>
        </w:rPr>
        <w:tab/>
      </w:r>
      <w:r w:rsidRPr="00C96DD8">
        <w:rPr>
          <w:spacing w:val="6"/>
          <w:sz w:val="22"/>
          <w:szCs w:val="22"/>
          <w:lang w:val="lt-LT"/>
        </w:rPr>
        <w:t xml:space="preserve">2.1.5. </w:t>
      </w:r>
      <w:proofErr w:type="spellStart"/>
      <w:r w:rsidRPr="00C96DD8">
        <w:rPr>
          <w:spacing w:val="6"/>
          <w:sz w:val="22"/>
          <w:szCs w:val="22"/>
          <w:lang w:val="lt-LT"/>
        </w:rPr>
        <w:t>Suginčių</w:t>
      </w:r>
      <w:proofErr w:type="spellEnd"/>
      <w:r w:rsidRPr="00C96DD8">
        <w:rPr>
          <w:spacing w:val="6"/>
          <w:sz w:val="22"/>
          <w:szCs w:val="22"/>
          <w:lang w:val="lt-LT"/>
        </w:rPr>
        <w:t xml:space="preserve"> BPG kabinetas, Darželio g. 1, </w:t>
      </w:r>
      <w:proofErr w:type="spellStart"/>
      <w:r w:rsidR="008A25C4">
        <w:rPr>
          <w:spacing w:val="6"/>
          <w:sz w:val="22"/>
          <w:szCs w:val="22"/>
          <w:lang w:val="lt-LT"/>
        </w:rPr>
        <w:t>Suginčių</w:t>
      </w:r>
      <w:proofErr w:type="spellEnd"/>
      <w:r w:rsidR="008A25C4">
        <w:rPr>
          <w:spacing w:val="6"/>
          <w:sz w:val="22"/>
          <w:szCs w:val="22"/>
          <w:lang w:val="lt-LT"/>
        </w:rPr>
        <w:t xml:space="preserve"> k., </w:t>
      </w:r>
      <w:proofErr w:type="spellStart"/>
      <w:r w:rsidRPr="00C96DD8">
        <w:rPr>
          <w:spacing w:val="6"/>
          <w:sz w:val="22"/>
          <w:szCs w:val="22"/>
          <w:lang w:val="lt-LT"/>
        </w:rPr>
        <w:t>Suginči</w:t>
      </w:r>
      <w:r w:rsidR="008A25C4">
        <w:rPr>
          <w:spacing w:val="6"/>
          <w:sz w:val="22"/>
          <w:szCs w:val="22"/>
          <w:lang w:val="lt-LT"/>
        </w:rPr>
        <w:t>ų</w:t>
      </w:r>
      <w:proofErr w:type="spellEnd"/>
      <w:r w:rsidR="008A25C4">
        <w:rPr>
          <w:spacing w:val="6"/>
          <w:sz w:val="22"/>
          <w:szCs w:val="22"/>
          <w:lang w:val="lt-LT"/>
        </w:rPr>
        <w:t xml:space="preserve"> sen.</w:t>
      </w:r>
      <w:r w:rsidRPr="00C96DD8">
        <w:rPr>
          <w:spacing w:val="6"/>
          <w:sz w:val="22"/>
          <w:szCs w:val="22"/>
          <w:lang w:val="lt-LT"/>
        </w:rPr>
        <w:t>, Molėtų r.</w:t>
      </w:r>
    </w:p>
    <w:p w:rsidR="00C96DD8" w:rsidRDefault="00C96DD8" w:rsidP="00FE67CB">
      <w:pPr>
        <w:pStyle w:val="Antrat1"/>
        <w:numPr>
          <w:ilvl w:val="0"/>
          <w:numId w:val="0"/>
        </w:numPr>
        <w:ind w:left="360"/>
      </w:pPr>
      <w:bookmarkStart w:id="9" w:name="_Toc490058327"/>
    </w:p>
    <w:p w:rsidR="009815B0" w:rsidRPr="003D446A" w:rsidRDefault="009815B0" w:rsidP="00FE67CB">
      <w:pPr>
        <w:pStyle w:val="Antrat1"/>
      </w:pPr>
      <w:r w:rsidRPr="003D446A">
        <w:t>DARBUOT</w:t>
      </w:r>
      <w:r w:rsidR="006A0778" w:rsidRPr="003D446A">
        <w:t>O</w:t>
      </w:r>
      <w:r w:rsidRPr="003D446A">
        <w:t>JŲ PRIĖMIMAS Į DARBĄ, DARBO SUTARTIES NUTRAUKIMAS</w:t>
      </w:r>
      <w:bookmarkEnd w:id="9"/>
    </w:p>
    <w:p w:rsidR="006007D9" w:rsidRPr="003D446A" w:rsidRDefault="006007D9" w:rsidP="00733813">
      <w:pPr>
        <w:numPr>
          <w:ilvl w:val="1"/>
          <w:numId w:val="2"/>
        </w:numPr>
        <w:tabs>
          <w:tab w:val="left" w:pos="567"/>
        </w:tabs>
        <w:spacing w:before="120" w:after="120"/>
        <w:ind w:left="567" w:hanging="567"/>
        <w:jc w:val="both"/>
        <w:rPr>
          <w:caps/>
          <w:color w:val="548DD4" w:themeColor="text2" w:themeTint="99"/>
          <w:spacing w:val="6"/>
          <w:sz w:val="22"/>
          <w:szCs w:val="22"/>
          <w:lang w:val="lt-LT"/>
        </w:rPr>
      </w:pPr>
      <w:r w:rsidRPr="003D446A">
        <w:rPr>
          <w:spacing w:val="6"/>
          <w:sz w:val="22"/>
          <w:szCs w:val="22"/>
          <w:lang w:val="lt-LT"/>
        </w:rPr>
        <w:t>P</w:t>
      </w:r>
      <w:r w:rsidR="006A0778" w:rsidRPr="003D446A">
        <w:rPr>
          <w:spacing w:val="6"/>
          <w:sz w:val="22"/>
          <w:szCs w:val="22"/>
          <w:lang w:val="lt-LT"/>
        </w:rPr>
        <w:t xml:space="preserve">riimamas dirbti darbuotojas </w:t>
      </w:r>
      <w:r w:rsidR="000E6EAE">
        <w:rPr>
          <w:spacing w:val="6"/>
          <w:sz w:val="22"/>
          <w:szCs w:val="22"/>
          <w:lang w:val="lt-LT"/>
        </w:rPr>
        <w:t>Molėtų r. PSPC</w:t>
      </w:r>
      <w:r w:rsidRPr="003D446A">
        <w:rPr>
          <w:spacing w:val="6"/>
          <w:sz w:val="22"/>
          <w:szCs w:val="22"/>
          <w:lang w:val="lt-LT"/>
        </w:rPr>
        <w:t xml:space="preserve"> pateikia: </w:t>
      </w:r>
      <w:sdt>
        <w:sdtPr>
          <w:rPr>
            <w:b/>
            <w:spacing w:val="6"/>
            <w:sz w:val="22"/>
            <w:szCs w:val="22"/>
            <w:lang w:val="lt-LT"/>
          </w:rPr>
          <w:id w:val="69856770"/>
          <w:placeholder>
            <w:docPart w:val="9237CCADBC244ED782E1A9952864993B"/>
          </w:placeholder>
        </w:sdtPr>
        <w:sdtEndPr>
          <w:rPr>
            <w:b w:val="0"/>
          </w:rPr>
        </w:sdtEndPr>
        <w:sdtContent>
          <w:r w:rsidR="00A629CE" w:rsidRPr="000E6EAE">
            <w:rPr>
              <w:spacing w:val="6"/>
              <w:sz w:val="22"/>
              <w:szCs w:val="22"/>
              <w:lang w:val="lt-LT"/>
            </w:rPr>
            <w:t>prašymą priimti į darbą, asmens tapatybės kortelės</w:t>
          </w:r>
          <w:r w:rsidR="000E6EAE" w:rsidRPr="000E6EAE">
            <w:rPr>
              <w:spacing w:val="6"/>
              <w:sz w:val="22"/>
              <w:szCs w:val="22"/>
              <w:lang w:val="lt-LT"/>
            </w:rPr>
            <w:t xml:space="preserve"> (arba asmens paso)</w:t>
          </w:r>
          <w:r w:rsidR="00A629CE" w:rsidRPr="000E6EAE">
            <w:rPr>
              <w:spacing w:val="6"/>
              <w:sz w:val="22"/>
              <w:szCs w:val="22"/>
              <w:lang w:val="lt-LT"/>
            </w:rPr>
            <w:t xml:space="preserve"> kopiją, sveikatos būklę patvirtinantį dokumentą, išsilavinimą patvirtinantį dokumentą,</w:t>
          </w:r>
          <w:r w:rsidR="000E6EAE" w:rsidRPr="000E6EAE">
            <w:rPr>
              <w:spacing w:val="6"/>
              <w:sz w:val="22"/>
              <w:szCs w:val="22"/>
              <w:lang w:val="lt-LT"/>
            </w:rPr>
            <w:t xml:space="preserve"> </w:t>
          </w:r>
          <w:r w:rsidR="00A629CE" w:rsidRPr="000E6EAE">
            <w:rPr>
              <w:spacing w:val="6"/>
              <w:sz w:val="22"/>
              <w:szCs w:val="22"/>
              <w:lang w:val="lt-LT"/>
            </w:rPr>
            <w:t xml:space="preserve">naudojamą el. pašto adresą, </w:t>
          </w:r>
          <w:r w:rsidR="000A0434">
            <w:rPr>
              <w:spacing w:val="6"/>
              <w:sz w:val="22"/>
              <w:szCs w:val="22"/>
              <w:lang w:val="lt-LT"/>
            </w:rPr>
            <w:t xml:space="preserve">telefono numerį, </w:t>
          </w:r>
          <w:r w:rsidR="00A629CE" w:rsidRPr="000E6EAE">
            <w:rPr>
              <w:spacing w:val="6"/>
              <w:sz w:val="22"/>
              <w:szCs w:val="22"/>
              <w:lang w:val="lt-LT"/>
            </w:rPr>
            <w:t>banko sąskaitos nume</w:t>
          </w:r>
          <w:r w:rsidR="000E6EAE" w:rsidRPr="000E6EAE">
            <w:rPr>
              <w:spacing w:val="6"/>
              <w:sz w:val="22"/>
              <w:szCs w:val="22"/>
              <w:lang w:val="lt-LT"/>
            </w:rPr>
            <w:t>rį</w:t>
          </w:r>
        </w:sdtContent>
      </w:sdt>
      <w:r w:rsidR="006A0778" w:rsidRPr="000E6EAE">
        <w:rPr>
          <w:spacing w:val="6"/>
          <w:sz w:val="22"/>
          <w:szCs w:val="22"/>
          <w:lang w:val="lt-LT"/>
        </w:rPr>
        <w:t>.</w:t>
      </w:r>
    </w:p>
    <w:p w:rsidR="00694418" w:rsidRPr="003D446A" w:rsidRDefault="00A629CE" w:rsidP="00733813">
      <w:pPr>
        <w:numPr>
          <w:ilvl w:val="1"/>
          <w:numId w:val="2"/>
        </w:numPr>
        <w:tabs>
          <w:tab w:val="left" w:pos="567"/>
        </w:tabs>
        <w:spacing w:before="120" w:after="120"/>
        <w:ind w:left="567" w:hanging="567"/>
        <w:jc w:val="both"/>
        <w:rPr>
          <w:caps/>
          <w:color w:val="548DD4" w:themeColor="text2" w:themeTint="99"/>
          <w:spacing w:val="6"/>
          <w:sz w:val="22"/>
          <w:szCs w:val="22"/>
          <w:lang w:val="lt-LT"/>
        </w:rPr>
      </w:pPr>
      <w:r w:rsidRPr="003D446A">
        <w:rPr>
          <w:sz w:val="22"/>
          <w:szCs w:val="22"/>
          <w:lang w:val="lt-LT"/>
        </w:rPr>
        <w:t xml:space="preserve">Darbuotojas supažindinamas </w:t>
      </w:r>
      <w:r w:rsidR="00E4553F" w:rsidRPr="003D446A">
        <w:rPr>
          <w:sz w:val="22"/>
          <w:szCs w:val="22"/>
          <w:lang w:val="lt-LT"/>
        </w:rPr>
        <w:t>su</w:t>
      </w:r>
      <w:r w:rsidRPr="003D446A">
        <w:rPr>
          <w:sz w:val="22"/>
          <w:szCs w:val="22"/>
          <w:lang w:val="lt-LT"/>
        </w:rPr>
        <w:t xml:space="preserve"> </w:t>
      </w:r>
      <w:r w:rsidR="000E6EAE">
        <w:rPr>
          <w:sz w:val="22"/>
          <w:szCs w:val="22"/>
          <w:lang w:val="lt-LT"/>
        </w:rPr>
        <w:t>Molėtų r. PSPC</w:t>
      </w:r>
      <w:r w:rsidR="00E4553F" w:rsidRPr="003D446A">
        <w:rPr>
          <w:sz w:val="22"/>
          <w:szCs w:val="22"/>
          <w:lang w:val="lt-LT"/>
        </w:rPr>
        <w:t xml:space="preserve"> patvirtintomis </w:t>
      </w:r>
      <w:r w:rsidR="000E6EAE">
        <w:rPr>
          <w:sz w:val="22"/>
          <w:szCs w:val="22"/>
          <w:lang w:val="lt-LT"/>
        </w:rPr>
        <w:t>vidaus</w:t>
      </w:r>
      <w:r w:rsidRPr="003D446A">
        <w:rPr>
          <w:sz w:val="22"/>
          <w:szCs w:val="22"/>
          <w:lang w:val="lt-LT"/>
        </w:rPr>
        <w:t xml:space="preserve"> tvarkos taisyklė</w:t>
      </w:r>
      <w:r w:rsidR="00073D57">
        <w:rPr>
          <w:sz w:val="22"/>
          <w:szCs w:val="22"/>
          <w:lang w:val="lt-LT"/>
        </w:rPr>
        <w:t>mis, įstaigoje  galiojančiomis tvarkomis.</w:t>
      </w:r>
    </w:p>
    <w:p w:rsidR="00325C9D" w:rsidRPr="003D446A" w:rsidRDefault="00E12D1A" w:rsidP="00733813">
      <w:pPr>
        <w:numPr>
          <w:ilvl w:val="1"/>
          <w:numId w:val="2"/>
        </w:numPr>
        <w:tabs>
          <w:tab w:val="left" w:pos="567"/>
        </w:tabs>
        <w:spacing w:before="120" w:after="120"/>
        <w:ind w:left="567" w:hanging="567"/>
        <w:jc w:val="both"/>
        <w:rPr>
          <w:caps/>
          <w:color w:val="548DD4" w:themeColor="text2" w:themeTint="99"/>
          <w:spacing w:val="6"/>
          <w:sz w:val="22"/>
          <w:szCs w:val="22"/>
          <w:lang w:val="lt-LT"/>
        </w:rPr>
      </w:pPr>
      <w:r w:rsidRPr="003D446A">
        <w:rPr>
          <w:spacing w:val="6"/>
          <w:sz w:val="22"/>
          <w:szCs w:val="22"/>
          <w:lang w:val="lt-LT"/>
        </w:rPr>
        <w:t xml:space="preserve">Darbo sutartys sudaromos pagal pavyzdinę </w:t>
      </w:r>
      <w:r w:rsidR="00631818">
        <w:rPr>
          <w:spacing w:val="6"/>
          <w:sz w:val="22"/>
          <w:szCs w:val="22"/>
          <w:lang w:val="lt-LT"/>
        </w:rPr>
        <w:t xml:space="preserve">darbo sutarties </w:t>
      </w:r>
      <w:r w:rsidRPr="003D446A">
        <w:rPr>
          <w:spacing w:val="6"/>
          <w:sz w:val="22"/>
          <w:szCs w:val="22"/>
          <w:lang w:val="lt-LT"/>
        </w:rPr>
        <w:t xml:space="preserve">formą.    </w:t>
      </w:r>
    </w:p>
    <w:p w:rsidR="006A0778" w:rsidRPr="003D446A" w:rsidRDefault="003D0F34" w:rsidP="00733813">
      <w:pPr>
        <w:numPr>
          <w:ilvl w:val="1"/>
          <w:numId w:val="2"/>
        </w:numPr>
        <w:tabs>
          <w:tab w:val="left" w:pos="567"/>
        </w:tabs>
        <w:spacing w:before="120" w:after="120"/>
        <w:ind w:left="567" w:hanging="567"/>
        <w:jc w:val="both"/>
        <w:rPr>
          <w:caps/>
          <w:spacing w:val="6"/>
          <w:sz w:val="22"/>
          <w:szCs w:val="22"/>
          <w:lang w:val="lt-LT"/>
        </w:rPr>
      </w:pPr>
      <w:r w:rsidRPr="003D446A">
        <w:rPr>
          <w:caps/>
          <w:spacing w:val="6"/>
          <w:sz w:val="22"/>
          <w:szCs w:val="22"/>
          <w:lang w:val="lt-LT"/>
        </w:rPr>
        <w:t>N</w:t>
      </w:r>
      <w:r w:rsidRPr="003D446A">
        <w:rPr>
          <w:spacing w:val="6"/>
          <w:sz w:val="22"/>
          <w:szCs w:val="22"/>
          <w:lang w:val="lt-LT"/>
        </w:rPr>
        <w:t xml:space="preserve">utraukus darbo sutartį, </w:t>
      </w:r>
      <w:r w:rsidRPr="003D446A">
        <w:rPr>
          <w:sz w:val="22"/>
          <w:szCs w:val="22"/>
          <w:lang w:val="lt-LT" w:eastAsia="lt-LT"/>
        </w:rPr>
        <w:t>su Darbuotoju galutinai atsiskaitoma ne vėliau kaip paskutinę jo darbo dieną,</w:t>
      </w:r>
      <w:r w:rsidR="002C2A8A" w:rsidRPr="003D446A">
        <w:rPr>
          <w:sz w:val="22"/>
          <w:szCs w:val="22"/>
          <w:lang w:val="lt-LT" w:eastAsia="lt-LT"/>
        </w:rPr>
        <w:t xml:space="preserve"> </w:t>
      </w:r>
      <w:r w:rsidR="002C2A8A" w:rsidRPr="003D446A">
        <w:rPr>
          <w:sz w:val="22"/>
          <w:szCs w:val="22"/>
          <w:lang w:val="lt-LT"/>
        </w:rPr>
        <w:t>nebent atskiru rašytiniu susitarimu šalys susitartų kitaip</w:t>
      </w:r>
      <w:r w:rsidR="00733813">
        <w:rPr>
          <w:sz w:val="22"/>
          <w:szCs w:val="22"/>
          <w:lang w:val="lt-LT"/>
        </w:rPr>
        <w:t>.</w:t>
      </w:r>
    </w:p>
    <w:p w:rsidR="00994247" w:rsidRPr="003D446A" w:rsidRDefault="00994247" w:rsidP="00FE67CB">
      <w:pPr>
        <w:pStyle w:val="Antrat1"/>
      </w:pPr>
      <w:bookmarkStart w:id="10" w:name="_Toc490058328"/>
      <w:r w:rsidRPr="003D446A">
        <w:t>DARBO IR POILSIO LAIKAS</w:t>
      </w:r>
      <w:bookmarkEnd w:id="10"/>
    </w:p>
    <w:p w:rsidR="00413863" w:rsidRPr="003D446A" w:rsidRDefault="00413863" w:rsidP="00733813">
      <w:pPr>
        <w:tabs>
          <w:tab w:val="left" w:pos="567"/>
        </w:tabs>
        <w:spacing w:before="120" w:after="120"/>
        <w:ind w:left="567"/>
        <w:jc w:val="both"/>
        <w:rPr>
          <w:b/>
          <w:spacing w:val="6"/>
          <w:sz w:val="22"/>
          <w:szCs w:val="22"/>
          <w:u w:val="single"/>
          <w:lang w:val="lt-LT"/>
        </w:rPr>
      </w:pPr>
      <w:r w:rsidRPr="003D446A">
        <w:rPr>
          <w:b/>
          <w:spacing w:val="6"/>
          <w:sz w:val="22"/>
          <w:szCs w:val="22"/>
          <w:u w:val="single"/>
          <w:lang w:val="lt-LT"/>
        </w:rPr>
        <w:t>Darbo laikas ir darbo grafikai</w:t>
      </w:r>
    </w:p>
    <w:p w:rsidR="009D60B8" w:rsidRPr="009D60B8" w:rsidRDefault="009D60B8" w:rsidP="00733813">
      <w:pPr>
        <w:numPr>
          <w:ilvl w:val="1"/>
          <w:numId w:val="2"/>
        </w:numPr>
        <w:tabs>
          <w:tab w:val="left" w:pos="567"/>
        </w:tabs>
        <w:spacing w:before="120" w:after="120"/>
        <w:ind w:left="567" w:hanging="567"/>
        <w:jc w:val="both"/>
        <w:rPr>
          <w:spacing w:val="6"/>
          <w:sz w:val="22"/>
          <w:szCs w:val="22"/>
          <w:lang w:val="lt-LT"/>
        </w:rPr>
      </w:pPr>
      <w:r w:rsidRPr="009D60B8">
        <w:rPr>
          <w:spacing w:val="6"/>
          <w:sz w:val="22"/>
          <w:szCs w:val="22"/>
          <w:lang w:val="lt-LT"/>
        </w:rPr>
        <w:t>Visiems Molėt</w:t>
      </w:r>
      <w:r>
        <w:rPr>
          <w:spacing w:val="6"/>
          <w:sz w:val="22"/>
          <w:szCs w:val="22"/>
          <w:lang w:val="lt-LT"/>
        </w:rPr>
        <w:t>ų r. PSPC darbuotojams nustatyta</w:t>
      </w:r>
      <w:r w:rsidRPr="009D60B8">
        <w:rPr>
          <w:spacing w:val="6"/>
          <w:sz w:val="22"/>
          <w:szCs w:val="22"/>
          <w:lang w:val="lt-LT"/>
        </w:rPr>
        <w:t xml:space="preserve"> 38 valandų darbo savaitės trukmė</w:t>
      </w:r>
      <w:r>
        <w:rPr>
          <w:spacing w:val="6"/>
          <w:sz w:val="22"/>
          <w:szCs w:val="22"/>
          <w:lang w:val="lt-LT"/>
        </w:rPr>
        <w:t xml:space="preserve"> vienam etatui. </w:t>
      </w:r>
    </w:p>
    <w:p w:rsidR="00994247" w:rsidRPr="009D60B8" w:rsidRDefault="009D60B8" w:rsidP="00733813">
      <w:pPr>
        <w:numPr>
          <w:ilvl w:val="1"/>
          <w:numId w:val="2"/>
        </w:numPr>
        <w:tabs>
          <w:tab w:val="left" w:pos="567"/>
        </w:tabs>
        <w:spacing w:before="120" w:after="120"/>
        <w:ind w:left="567" w:hanging="567"/>
        <w:jc w:val="both"/>
        <w:rPr>
          <w:b/>
          <w:spacing w:val="6"/>
          <w:sz w:val="22"/>
          <w:szCs w:val="22"/>
          <w:lang w:val="lt-LT"/>
        </w:rPr>
      </w:pPr>
      <w:r>
        <w:rPr>
          <w:sz w:val="22"/>
          <w:szCs w:val="22"/>
          <w:lang w:val="lt-LT"/>
        </w:rPr>
        <w:lastRenderedPageBreak/>
        <w:t xml:space="preserve">Atsižvelgiant </w:t>
      </w:r>
      <w:r w:rsidR="00994247" w:rsidRPr="00815D69">
        <w:rPr>
          <w:sz w:val="22"/>
          <w:szCs w:val="22"/>
          <w:lang w:val="lt-LT"/>
        </w:rPr>
        <w:t xml:space="preserve">į tai, kad administracijos darbuotojų darbo laikas yra pastovus ir nekintamas, nėra </w:t>
      </w:r>
      <w:r w:rsidR="00413863" w:rsidRPr="00815D69">
        <w:rPr>
          <w:sz w:val="22"/>
          <w:szCs w:val="22"/>
          <w:lang w:val="lt-LT"/>
        </w:rPr>
        <w:t xml:space="preserve">sudaromi </w:t>
      </w:r>
      <w:r w:rsidR="00994247" w:rsidRPr="00815D69">
        <w:rPr>
          <w:sz w:val="22"/>
          <w:szCs w:val="22"/>
          <w:lang w:val="lt-LT"/>
        </w:rPr>
        <w:t>administracijos darb</w:t>
      </w:r>
      <w:r w:rsidR="00413863" w:rsidRPr="00815D69">
        <w:rPr>
          <w:sz w:val="22"/>
          <w:szCs w:val="22"/>
          <w:lang w:val="lt-LT"/>
        </w:rPr>
        <w:t>uotojų darbo grafikai</w:t>
      </w:r>
      <w:r w:rsidR="00994247" w:rsidRPr="00815D69">
        <w:rPr>
          <w:sz w:val="22"/>
          <w:szCs w:val="22"/>
          <w:lang w:val="lt-LT"/>
        </w:rPr>
        <w:t xml:space="preserve">. </w:t>
      </w:r>
    </w:p>
    <w:p w:rsidR="00994247" w:rsidRPr="003D446A" w:rsidRDefault="00994247" w:rsidP="00733813">
      <w:pPr>
        <w:numPr>
          <w:ilvl w:val="1"/>
          <w:numId w:val="2"/>
        </w:numPr>
        <w:tabs>
          <w:tab w:val="left" w:pos="567"/>
        </w:tabs>
        <w:spacing w:before="120" w:after="120"/>
        <w:ind w:left="567" w:hanging="567"/>
        <w:jc w:val="both"/>
        <w:rPr>
          <w:spacing w:val="6"/>
          <w:sz w:val="22"/>
          <w:szCs w:val="22"/>
          <w:lang w:val="lt-LT"/>
        </w:rPr>
      </w:pPr>
      <w:r w:rsidRPr="003D446A">
        <w:rPr>
          <w:sz w:val="22"/>
          <w:szCs w:val="22"/>
          <w:lang w:val="lt-LT"/>
        </w:rPr>
        <w:t xml:space="preserve">Darbuotojui ir darbdaviui susitarus, darbuotojo prašymu arba kitais Darbo kodekse numatytais atvejais gali būti nustatytas ne visas darbo laikas, sumažinant savaitės darbo dienų skaičių arba sutrumpinant darbo dieną (pamainą), arba darant ir viena, ir kita. </w:t>
      </w:r>
    </w:p>
    <w:p w:rsidR="00994247" w:rsidRPr="003D446A" w:rsidRDefault="00994247" w:rsidP="00733813">
      <w:pPr>
        <w:numPr>
          <w:ilvl w:val="1"/>
          <w:numId w:val="2"/>
        </w:numPr>
        <w:tabs>
          <w:tab w:val="left" w:pos="567"/>
        </w:tabs>
        <w:spacing w:before="120" w:after="120"/>
        <w:ind w:left="567" w:hanging="567"/>
        <w:jc w:val="both"/>
        <w:rPr>
          <w:spacing w:val="6"/>
          <w:sz w:val="22"/>
          <w:szCs w:val="22"/>
          <w:lang w:val="lt-LT"/>
        </w:rPr>
      </w:pPr>
      <w:r w:rsidRPr="003D446A">
        <w:rPr>
          <w:spacing w:val="6"/>
          <w:sz w:val="22"/>
          <w:szCs w:val="22"/>
          <w:lang w:val="lt-LT"/>
        </w:rPr>
        <w:t xml:space="preserve">Viršvalandžiais laikomas </w:t>
      </w:r>
      <w:r w:rsidR="009D60B8">
        <w:rPr>
          <w:spacing w:val="6"/>
          <w:sz w:val="22"/>
          <w:szCs w:val="22"/>
          <w:lang w:val="lt-LT"/>
        </w:rPr>
        <w:t>Molėtų r. PSPC direktoriaus</w:t>
      </w:r>
      <w:r w:rsidRPr="003D446A">
        <w:rPr>
          <w:spacing w:val="6"/>
          <w:sz w:val="22"/>
          <w:szCs w:val="22"/>
          <w:lang w:val="lt-LT"/>
        </w:rPr>
        <w:t xml:space="preserve"> ar jo įgalioto asmens raštišku nurodymu dirbamas darbas po nustatytų darbo valandų esant darbuotojo sutikimui. Savavališkas ar savanoriškas, t. y., be darbdavio nurodymo, darbuotojo pasilikimas dirbti po nustatytų darbo valandų </w:t>
      </w:r>
      <w:r w:rsidR="00631818">
        <w:rPr>
          <w:spacing w:val="6"/>
          <w:sz w:val="22"/>
          <w:szCs w:val="22"/>
          <w:lang w:val="lt-LT"/>
        </w:rPr>
        <w:t xml:space="preserve">yra </w:t>
      </w:r>
      <w:r w:rsidRPr="003D446A">
        <w:rPr>
          <w:spacing w:val="6"/>
          <w:sz w:val="22"/>
          <w:szCs w:val="22"/>
          <w:lang w:val="lt-LT"/>
        </w:rPr>
        <w:t>nelaikomas viršvalandžiais. Be darbuoto</w:t>
      </w:r>
      <w:r w:rsidR="009D60B8">
        <w:rPr>
          <w:spacing w:val="6"/>
          <w:sz w:val="22"/>
          <w:szCs w:val="22"/>
          <w:lang w:val="lt-LT"/>
        </w:rPr>
        <w:t>jo</w:t>
      </w:r>
      <w:r w:rsidRPr="003D446A">
        <w:rPr>
          <w:spacing w:val="6"/>
          <w:sz w:val="22"/>
          <w:szCs w:val="22"/>
          <w:lang w:val="lt-LT"/>
        </w:rPr>
        <w:t xml:space="preserve"> sutikimo </w:t>
      </w:r>
      <w:r w:rsidR="009D60B8">
        <w:rPr>
          <w:spacing w:val="6"/>
          <w:sz w:val="22"/>
          <w:szCs w:val="22"/>
          <w:lang w:val="lt-LT"/>
        </w:rPr>
        <w:t>Molėtų r. PSPC direktorius</w:t>
      </w:r>
      <w:r w:rsidRPr="003D446A">
        <w:rPr>
          <w:spacing w:val="6"/>
          <w:sz w:val="22"/>
          <w:szCs w:val="22"/>
          <w:lang w:val="lt-LT"/>
        </w:rPr>
        <w:t xml:space="preserve"> ar jo įgaliotas asmuo skirti dirbti viršvalandinius darbus gali tik išimtiniais, įstatyme nurodytais atvejais. </w:t>
      </w:r>
    </w:p>
    <w:p w:rsidR="00876648" w:rsidRPr="003D446A" w:rsidRDefault="00876648" w:rsidP="00733813">
      <w:pPr>
        <w:tabs>
          <w:tab w:val="left" w:pos="567"/>
        </w:tabs>
        <w:spacing w:before="120" w:after="120"/>
        <w:ind w:left="567"/>
        <w:jc w:val="both"/>
        <w:rPr>
          <w:b/>
          <w:spacing w:val="6"/>
          <w:sz w:val="22"/>
          <w:szCs w:val="22"/>
          <w:u w:val="single"/>
          <w:lang w:val="lt-LT"/>
        </w:rPr>
      </w:pPr>
      <w:r w:rsidRPr="003D446A">
        <w:rPr>
          <w:b/>
          <w:spacing w:val="6"/>
          <w:sz w:val="22"/>
          <w:szCs w:val="22"/>
          <w:u w:val="single"/>
          <w:lang w:val="lt-LT"/>
        </w:rPr>
        <w:t>Poilsio laikas</w:t>
      </w:r>
    </w:p>
    <w:p w:rsidR="00994247" w:rsidRPr="003D446A" w:rsidRDefault="00994247" w:rsidP="00733813">
      <w:pPr>
        <w:numPr>
          <w:ilvl w:val="1"/>
          <w:numId w:val="2"/>
        </w:numPr>
        <w:spacing w:before="120" w:after="120"/>
        <w:ind w:left="567" w:hanging="567"/>
        <w:jc w:val="both"/>
        <w:rPr>
          <w:spacing w:val="6"/>
          <w:sz w:val="22"/>
          <w:szCs w:val="22"/>
          <w:lang w:val="lt-LT"/>
        </w:rPr>
      </w:pPr>
      <w:r w:rsidRPr="003D446A">
        <w:rPr>
          <w:sz w:val="22"/>
          <w:szCs w:val="22"/>
          <w:lang w:val="lt-LT"/>
        </w:rPr>
        <w:t>Poilsio laikas – tai laisvas nuo darbo laikas: pertrauka pailsėti ir pavalgyti, paros, savaitės nepertraukiamasis poilsis, kasmetinis poilsio laikas (atostogos, švenčių dienos).</w:t>
      </w:r>
    </w:p>
    <w:p w:rsidR="00994247" w:rsidRPr="003D446A" w:rsidRDefault="009D60B8" w:rsidP="00733813">
      <w:pPr>
        <w:numPr>
          <w:ilvl w:val="1"/>
          <w:numId w:val="2"/>
        </w:numPr>
        <w:tabs>
          <w:tab w:val="left" w:pos="360"/>
        </w:tabs>
        <w:spacing w:before="120" w:after="120"/>
        <w:ind w:left="567" w:hanging="567"/>
        <w:jc w:val="both"/>
        <w:rPr>
          <w:b/>
          <w:spacing w:val="6"/>
          <w:sz w:val="22"/>
          <w:szCs w:val="22"/>
          <w:lang w:val="lt-LT"/>
        </w:rPr>
      </w:pPr>
      <w:r>
        <w:rPr>
          <w:sz w:val="22"/>
          <w:szCs w:val="22"/>
          <w:lang w:val="lt-LT"/>
        </w:rPr>
        <w:t xml:space="preserve">    </w:t>
      </w:r>
      <w:r w:rsidR="00994247" w:rsidRPr="003D446A">
        <w:rPr>
          <w:sz w:val="22"/>
          <w:szCs w:val="22"/>
          <w:lang w:val="lt-LT"/>
        </w:rPr>
        <w:t>Pertrauka pavalgyti ir pailsėti (pietų pertrauka), nepriklausomai nuo to, ar darbuotojas ja pasinaudojo ar nepasinaudojo, į darbo laiką neįskaitoma.</w:t>
      </w:r>
    </w:p>
    <w:p w:rsidR="009F235A" w:rsidRPr="003D446A" w:rsidRDefault="009F235A" w:rsidP="00733813">
      <w:pPr>
        <w:tabs>
          <w:tab w:val="left" w:pos="567"/>
        </w:tabs>
        <w:spacing w:before="120" w:after="120"/>
        <w:ind w:left="567"/>
        <w:jc w:val="both"/>
        <w:rPr>
          <w:b/>
          <w:spacing w:val="6"/>
          <w:sz w:val="22"/>
          <w:szCs w:val="22"/>
          <w:u w:val="single"/>
          <w:lang w:val="lt-LT"/>
        </w:rPr>
      </w:pPr>
      <w:r w:rsidRPr="003D446A">
        <w:rPr>
          <w:b/>
          <w:spacing w:val="6"/>
          <w:sz w:val="22"/>
          <w:szCs w:val="22"/>
          <w:u w:val="single"/>
          <w:lang w:val="lt-LT"/>
        </w:rPr>
        <w:t xml:space="preserve">Atostogos ir kiti nebuvimo darbe atvejai </w:t>
      </w:r>
    </w:p>
    <w:p w:rsidR="005C1251" w:rsidRDefault="00994247" w:rsidP="00733813">
      <w:pPr>
        <w:numPr>
          <w:ilvl w:val="1"/>
          <w:numId w:val="2"/>
        </w:numPr>
        <w:tabs>
          <w:tab w:val="left" w:pos="567"/>
        </w:tabs>
        <w:spacing w:before="120" w:after="120"/>
        <w:ind w:left="567" w:hanging="567"/>
        <w:jc w:val="both"/>
        <w:rPr>
          <w:spacing w:val="6"/>
          <w:sz w:val="22"/>
          <w:szCs w:val="22"/>
          <w:lang w:val="lt-LT"/>
        </w:rPr>
      </w:pPr>
      <w:r w:rsidRPr="003973C5">
        <w:rPr>
          <w:spacing w:val="6"/>
          <w:sz w:val="22"/>
          <w:szCs w:val="22"/>
          <w:lang w:val="lt-LT"/>
        </w:rPr>
        <w:t>Darbuotojams</w:t>
      </w:r>
      <w:r w:rsidR="00934415">
        <w:rPr>
          <w:spacing w:val="6"/>
          <w:sz w:val="22"/>
          <w:szCs w:val="22"/>
          <w:lang w:val="lt-LT"/>
        </w:rPr>
        <w:t>,</w:t>
      </w:r>
      <w:r w:rsidR="003973C5" w:rsidRPr="003973C5">
        <w:rPr>
          <w:spacing w:val="6"/>
          <w:sz w:val="22"/>
          <w:szCs w:val="22"/>
          <w:lang w:val="lt-LT"/>
        </w:rPr>
        <w:t xml:space="preserve"> vadovaujantis </w:t>
      </w:r>
      <w:r w:rsidR="003973C5" w:rsidRPr="003973C5">
        <w:rPr>
          <w:iCs/>
          <w:lang w:val="lt-LT"/>
        </w:rPr>
        <w:t>Lietuvos Respublikos Vyriausybės 2017 m. birželio 21 d. nutarim</w:t>
      </w:r>
      <w:r w:rsidR="003973C5">
        <w:rPr>
          <w:iCs/>
          <w:lang w:val="lt-LT"/>
        </w:rPr>
        <w:t>u</w:t>
      </w:r>
      <w:r w:rsidR="003973C5" w:rsidRPr="003973C5">
        <w:rPr>
          <w:iCs/>
          <w:lang w:val="lt-LT"/>
        </w:rPr>
        <w:t xml:space="preserve"> Nr. 496 „Dėl Lietuvos Respublikos darbo kodekso įgyvendinimo“</w:t>
      </w:r>
      <w:r w:rsidR="005C1251">
        <w:rPr>
          <w:iCs/>
          <w:lang w:val="lt-LT"/>
        </w:rPr>
        <w:t xml:space="preserve"> bei vėlesniais jo pakeitimais</w:t>
      </w:r>
      <w:r w:rsidR="00934415">
        <w:rPr>
          <w:iCs/>
          <w:lang w:val="lt-LT"/>
        </w:rPr>
        <w:t>,</w:t>
      </w:r>
      <w:r w:rsidR="003973C5">
        <w:rPr>
          <w:iCs/>
          <w:lang w:val="lt-LT"/>
        </w:rPr>
        <w:t xml:space="preserve"> </w:t>
      </w:r>
      <w:r w:rsidRPr="003D446A">
        <w:rPr>
          <w:spacing w:val="6"/>
          <w:sz w:val="22"/>
          <w:szCs w:val="22"/>
          <w:lang w:val="lt-LT"/>
        </w:rPr>
        <w:t>suteikia</w:t>
      </w:r>
      <w:r w:rsidR="003F54D6" w:rsidRPr="003D446A">
        <w:rPr>
          <w:spacing w:val="6"/>
          <w:sz w:val="22"/>
          <w:szCs w:val="22"/>
          <w:lang w:val="lt-LT"/>
        </w:rPr>
        <w:t>mų kasmetinių atostogų trukmė</w:t>
      </w:r>
      <w:r w:rsidR="005539BE">
        <w:rPr>
          <w:spacing w:val="6"/>
          <w:sz w:val="22"/>
          <w:szCs w:val="22"/>
          <w:lang w:val="lt-LT"/>
        </w:rPr>
        <w:t xml:space="preserve"> 26 darbo dienos;</w:t>
      </w:r>
    </w:p>
    <w:sdt>
      <w:sdtPr>
        <w:rPr>
          <w:lang w:val="lt-LT"/>
        </w:rPr>
        <w:id w:val="1053654598"/>
        <w:placeholder>
          <w:docPart w:val="DefaultPlaceholder_1082065158"/>
        </w:placeholder>
      </w:sdtPr>
      <w:sdtEndPr>
        <w:rPr>
          <w:sz w:val="22"/>
          <w:szCs w:val="22"/>
        </w:rPr>
      </w:sdtEndPr>
      <w:sdtContent>
        <w:p w:rsidR="005C1251" w:rsidRPr="005539BE" w:rsidRDefault="005C1251" w:rsidP="005539BE">
          <w:pPr>
            <w:pStyle w:val="Sraopastraipa"/>
            <w:numPr>
              <w:ilvl w:val="2"/>
              <w:numId w:val="2"/>
            </w:numPr>
            <w:tabs>
              <w:tab w:val="left" w:pos="567"/>
            </w:tabs>
            <w:spacing w:before="120" w:after="120"/>
            <w:jc w:val="both"/>
            <w:rPr>
              <w:spacing w:val="6"/>
              <w:sz w:val="22"/>
              <w:szCs w:val="22"/>
              <w:lang w:val="lt-LT"/>
            </w:rPr>
          </w:pPr>
          <w:r w:rsidRPr="005539BE">
            <w:rPr>
              <w:spacing w:val="6"/>
              <w:sz w:val="22"/>
              <w:szCs w:val="22"/>
              <w:lang w:val="lt-LT"/>
            </w:rPr>
            <w:t xml:space="preserve">darbuotojams </w:t>
          </w:r>
          <w:r w:rsidR="003973C5" w:rsidRPr="005539BE">
            <w:rPr>
              <w:spacing w:val="6"/>
              <w:sz w:val="22"/>
              <w:szCs w:val="22"/>
              <w:lang w:val="lt-LT"/>
            </w:rPr>
            <w:t>priklausantiems profesinėms sąjungoms</w:t>
          </w:r>
          <w:r w:rsidRPr="005539BE">
            <w:rPr>
              <w:spacing w:val="6"/>
              <w:sz w:val="22"/>
              <w:szCs w:val="22"/>
              <w:lang w:val="lt-LT"/>
            </w:rPr>
            <w:t xml:space="preserve"> </w:t>
          </w:r>
          <w:r w:rsidR="005539BE" w:rsidRPr="005539BE">
            <w:rPr>
              <w:spacing w:val="6"/>
              <w:sz w:val="22"/>
              <w:szCs w:val="22"/>
              <w:lang w:val="lt-LT"/>
            </w:rPr>
            <w:t xml:space="preserve">suteikiamų </w:t>
          </w:r>
          <w:r w:rsidRPr="005539BE">
            <w:rPr>
              <w:spacing w:val="6"/>
              <w:sz w:val="22"/>
              <w:szCs w:val="22"/>
              <w:lang w:val="lt-LT"/>
            </w:rPr>
            <w:t>atostogų trukmė</w:t>
          </w:r>
          <w:r w:rsidR="005539BE" w:rsidRPr="005539BE">
            <w:rPr>
              <w:spacing w:val="6"/>
              <w:sz w:val="22"/>
              <w:szCs w:val="22"/>
              <w:lang w:val="lt-LT"/>
            </w:rPr>
            <w:t xml:space="preserve"> 28 darbo dienos (nepriklausomai nuo to ar darbuotojas dirba 5 darbo dienas per savaitę ar darbo dienų per savaitę skaičius yra mažesnis)</w:t>
          </w:r>
          <w:r w:rsidR="009F427F" w:rsidRPr="005539BE">
            <w:rPr>
              <w:spacing w:val="6"/>
              <w:sz w:val="22"/>
              <w:szCs w:val="22"/>
              <w:lang w:val="lt-LT"/>
            </w:rPr>
            <w:t>.</w:t>
          </w:r>
        </w:p>
        <w:p w:rsidR="00994247" w:rsidRPr="005539BE" w:rsidRDefault="005C1251" w:rsidP="005C1251">
          <w:pPr>
            <w:pStyle w:val="Sraopastraipa"/>
            <w:tabs>
              <w:tab w:val="left" w:pos="567"/>
            </w:tabs>
            <w:spacing w:before="120" w:after="120"/>
            <w:jc w:val="both"/>
            <w:rPr>
              <w:spacing w:val="6"/>
              <w:sz w:val="22"/>
              <w:szCs w:val="22"/>
              <w:lang w:val="lt-LT"/>
            </w:rPr>
          </w:pPr>
          <w:r w:rsidRPr="005539BE">
            <w:rPr>
              <w:spacing w:val="6"/>
              <w:sz w:val="22"/>
              <w:szCs w:val="22"/>
              <w:lang w:val="lt-LT"/>
            </w:rPr>
            <w:t>(VšĮ Molėtų r. PSPC direktoriaus 2022-01-03 įsakymas Nr. VK/22-3)</w:t>
          </w:r>
        </w:p>
      </w:sdtContent>
    </w:sdt>
    <w:p w:rsidR="00994247" w:rsidRPr="00FD7729" w:rsidRDefault="00994247" w:rsidP="00733813">
      <w:pPr>
        <w:numPr>
          <w:ilvl w:val="1"/>
          <w:numId w:val="2"/>
        </w:numPr>
        <w:tabs>
          <w:tab w:val="left" w:pos="567"/>
        </w:tabs>
        <w:spacing w:before="120" w:after="120"/>
        <w:ind w:left="567" w:hanging="567"/>
        <w:jc w:val="both"/>
        <w:rPr>
          <w:spacing w:val="6"/>
          <w:sz w:val="22"/>
          <w:szCs w:val="22"/>
          <w:u w:val="single"/>
          <w:lang w:val="lt-LT"/>
        </w:rPr>
      </w:pPr>
      <w:r w:rsidRPr="00FD7729">
        <w:rPr>
          <w:spacing w:val="6"/>
          <w:sz w:val="22"/>
          <w:szCs w:val="22"/>
          <w:u w:val="single"/>
          <w:lang w:val="lt-LT"/>
        </w:rPr>
        <w:t xml:space="preserve">Atostogos suteikiamos pagal atostogų grafikus arba šalių susitarimu. Atostogų grafikus </w:t>
      </w:r>
      <w:r w:rsidR="003F54D6" w:rsidRPr="00FD7729">
        <w:rPr>
          <w:spacing w:val="6"/>
          <w:sz w:val="22"/>
          <w:szCs w:val="22"/>
          <w:u w:val="single"/>
          <w:lang w:val="lt-LT"/>
        </w:rPr>
        <w:t xml:space="preserve">tvirtina </w:t>
      </w:r>
      <w:r w:rsidR="009F427F" w:rsidRPr="00FD7729">
        <w:rPr>
          <w:spacing w:val="6"/>
          <w:sz w:val="22"/>
          <w:szCs w:val="22"/>
          <w:u w:val="single"/>
          <w:lang w:val="lt-LT"/>
        </w:rPr>
        <w:t>Molėtų r. PSPC direktorius</w:t>
      </w:r>
      <w:r w:rsidRPr="00FD7729">
        <w:rPr>
          <w:spacing w:val="6"/>
          <w:sz w:val="22"/>
          <w:szCs w:val="22"/>
          <w:u w:val="single"/>
          <w:lang w:val="lt-LT"/>
        </w:rPr>
        <w:t xml:space="preserve">, atsižvelgdamas į darbuotojų prašymus ir darbų apimtis, kiekvieniems ateinantiems kalendoriniams metams ne vėliau kaip iki einamųjų metų </w:t>
      </w:r>
      <w:sdt>
        <w:sdtPr>
          <w:rPr>
            <w:spacing w:val="6"/>
            <w:sz w:val="22"/>
            <w:szCs w:val="22"/>
            <w:u w:val="single"/>
            <w:lang w:val="lt-LT"/>
          </w:rPr>
          <w:id w:val="-232470329"/>
          <w:placeholder>
            <w:docPart w:val="DefaultPlaceholder_1082065158"/>
          </w:placeholder>
        </w:sdtPr>
        <w:sdtEndPr>
          <w:rPr>
            <w:color w:val="4F81BD"/>
          </w:rPr>
        </w:sdtEndPr>
        <w:sdtContent>
          <w:r w:rsidR="00FC2ADB" w:rsidRPr="00FD7729">
            <w:rPr>
              <w:spacing w:val="6"/>
              <w:sz w:val="22"/>
              <w:szCs w:val="22"/>
              <w:u w:val="single"/>
              <w:lang w:val="lt-LT"/>
            </w:rPr>
            <w:t xml:space="preserve">kovo </w:t>
          </w:r>
          <w:r w:rsidR="009F427F" w:rsidRPr="00FD7729">
            <w:rPr>
              <w:spacing w:val="6"/>
              <w:sz w:val="22"/>
              <w:szCs w:val="22"/>
              <w:u w:val="single"/>
              <w:lang w:val="lt-LT"/>
            </w:rPr>
            <w:t>1</w:t>
          </w:r>
        </w:sdtContent>
      </w:sdt>
      <w:r w:rsidRPr="00FD7729">
        <w:rPr>
          <w:spacing w:val="6"/>
          <w:sz w:val="22"/>
          <w:szCs w:val="22"/>
          <w:u w:val="single"/>
          <w:lang w:val="lt-LT"/>
        </w:rPr>
        <w:t xml:space="preserve"> d.  </w:t>
      </w:r>
    </w:p>
    <w:p w:rsidR="00631818" w:rsidRPr="00FD7729" w:rsidRDefault="00994247" w:rsidP="00733813">
      <w:pPr>
        <w:numPr>
          <w:ilvl w:val="1"/>
          <w:numId w:val="2"/>
        </w:numPr>
        <w:spacing w:before="120" w:after="120"/>
        <w:ind w:left="567" w:hanging="567"/>
        <w:jc w:val="both"/>
        <w:rPr>
          <w:spacing w:val="6"/>
          <w:sz w:val="22"/>
          <w:szCs w:val="22"/>
          <w:u w:val="single"/>
          <w:lang w:val="lt-LT"/>
        </w:rPr>
      </w:pPr>
      <w:r w:rsidRPr="00FD7729">
        <w:rPr>
          <w:spacing w:val="6"/>
          <w:sz w:val="22"/>
          <w:szCs w:val="22"/>
          <w:u w:val="single"/>
          <w:lang w:val="lt-LT"/>
        </w:rPr>
        <w:t>Darbuotojų prašymu atostogos gali būti suteikiamos dalimis, viena iš kurių negali būti trumpesnė kaip</w:t>
      </w:r>
      <w:r w:rsidR="00631818" w:rsidRPr="00FD7729">
        <w:rPr>
          <w:spacing w:val="6"/>
          <w:sz w:val="22"/>
          <w:szCs w:val="22"/>
          <w:u w:val="single"/>
          <w:lang w:val="lt-LT"/>
        </w:rPr>
        <w:t xml:space="preserve"> 10 darbo dienų.</w:t>
      </w:r>
    </w:p>
    <w:p w:rsidR="00994247" w:rsidRPr="00CD6A7B" w:rsidRDefault="00994247" w:rsidP="00733813">
      <w:pPr>
        <w:numPr>
          <w:ilvl w:val="1"/>
          <w:numId w:val="2"/>
        </w:numPr>
        <w:tabs>
          <w:tab w:val="left" w:pos="567"/>
        </w:tabs>
        <w:spacing w:before="120" w:after="120"/>
        <w:ind w:left="567" w:hanging="567"/>
        <w:jc w:val="both"/>
        <w:rPr>
          <w:spacing w:val="6"/>
          <w:sz w:val="22"/>
          <w:szCs w:val="22"/>
          <w:lang w:val="lt-LT"/>
        </w:rPr>
      </w:pPr>
      <w:r w:rsidRPr="00FD7729">
        <w:rPr>
          <w:spacing w:val="6"/>
          <w:sz w:val="22"/>
          <w:szCs w:val="22"/>
          <w:u w:val="single"/>
          <w:lang w:val="lt-LT"/>
        </w:rPr>
        <w:t>Darbuotojas, pageidaujantis išeiti atostogų kitu laiku nei nurodyta atostogų grafike, arba norintis pasinaudoti dalimi a</w:t>
      </w:r>
      <w:r w:rsidR="009D60B8" w:rsidRPr="00FD7729">
        <w:rPr>
          <w:spacing w:val="6"/>
          <w:sz w:val="22"/>
          <w:szCs w:val="22"/>
          <w:u w:val="single"/>
          <w:lang w:val="lt-LT"/>
        </w:rPr>
        <w:t>tostogų, turi pateikti direktoriu</w:t>
      </w:r>
      <w:r w:rsidRPr="00FD7729">
        <w:rPr>
          <w:spacing w:val="6"/>
          <w:sz w:val="22"/>
          <w:szCs w:val="22"/>
          <w:u w:val="single"/>
          <w:lang w:val="lt-LT"/>
        </w:rPr>
        <w:t>i raštišką prašymą</w:t>
      </w:r>
      <w:r w:rsidR="003F54D6" w:rsidRPr="00FD7729">
        <w:rPr>
          <w:spacing w:val="6"/>
          <w:sz w:val="22"/>
          <w:szCs w:val="22"/>
          <w:u w:val="single"/>
          <w:lang w:val="lt-LT"/>
        </w:rPr>
        <w:t>, kuris turi patvirtinti leidimą atostogauti</w:t>
      </w:r>
      <w:r w:rsidRPr="00CD6A7B">
        <w:rPr>
          <w:spacing w:val="6"/>
          <w:sz w:val="22"/>
          <w:szCs w:val="22"/>
          <w:lang w:val="lt-LT"/>
        </w:rPr>
        <w:t>.</w:t>
      </w:r>
    </w:p>
    <w:p w:rsidR="00994247" w:rsidRPr="003973C5" w:rsidRDefault="00994247" w:rsidP="00733813">
      <w:pPr>
        <w:numPr>
          <w:ilvl w:val="1"/>
          <w:numId w:val="2"/>
        </w:numPr>
        <w:tabs>
          <w:tab w:val="left" w:pos="567"/>
        </w:tabs>
        <w:spacing w:before="120" w:after="120"/>
        <w:ind w:left="567" w:hanging="567"/>
        <w:jc w:val="both"/>
        <w:rPr>
          <w:spacing w:val="6"/>
          <w:sz w:val="22"/>
          <w:szCs w:val="22"/>
          <w:lang w:val="lt-LT"/>
        </w:rPr>
      </w:pPr>
      <w:r w:rsidRPr="00FD7729">
        <w:rPr>
          <w:spacing w:val="6"/>
          <w:sz w:val="22"/>
          <w:szCs w:val="22"/>
          <w:u w:val="single"/>
          <w:lang w:val="lt-LT"/>
        </w:rPr>
        <w:t>Jei darbuotojas</w:t>
      </w:r>
      <w:r w:rsidR="003973C5" w:rsidRPr="00FD7729">
        <w:rPr>
          <w:spacing w:val="6"/>
          <w:sz w:val="22"/>
          <w:szCs w:val="22"/>
          <w:u w:val="single"/>
          <w:lang w:val="lt-LT"/>
        </w:rPr>
        <w:t xml:space="preserve"> iš anksto žino, kad</w:t>
      </w:r>
      <w:r w:rsidRPr="00FD7729">
        <w:rPr>
          <w:spacing w:val="6"/>
          <w:sz w:val="22"/>
          <w:szCs w:val="22"/>
          <w:u w:val="single"/>
          <w:lang w:val="lt-LT"/>
        </w:rPr>
        <w:t xml:space="preserve"> dėl svarbių asmeninių priežasčių negal</w:t>
      </w:r>
      <w:r w:rsidR="003973C5" w:rsidRPr="00FD7729">
        <w:rPr>
          <w:spacing w:val="6"/>
          <w:sz w:val="22"/>
          <w:szCs w:val="22"/>
          <w:u w:val="single"/>
          <w:lang w:val="lt-LT"/>
        </w:rPr>
        <w:t>ės</w:t>
      </w:r>
      <w:r w:rsidRPr="00FD7729">
        <w:rPr>
          <w:spacing w:val="6"/>
          <w:sz w:val="22"/>
          <w:szCs w:val="22"/>
          <w:u w:val="single"/>
          <w:lang w:val="lt-LT"/>
        </w:rPr>
        <w:t xml:space="preserve"> atvykti į darbą ir jam reikalinga laisva diena, jis turi užpildyti prašymą ir suderinti tai su </w:t>
      </w:r>
      <w:r w:rsidR="009F427F" w:rsidRPr="00FD7729">
        <w:rPr>
          <w:spacing w:val="6"/>
          <w:sz w:val="22"/>
          <w:szCs w:val="22"/>
          <w:u w:val="single"/>
          <w:lang w:val="lt-LT"/>
        </w:rPr>
        <w:t>Molėtų r. PSPC direktoriumi</w:t>
      </w:r>
      <w:r w:rsidRPr="00FD7729">
        <w:rPr>
          <w:spacing w:val="6"/>
          <w:sz w:val="22"/>
          <w:szCs w:val="22"/>
          <w:u w:val="single"/>
          <w:lang w:val="lt-LT"/>
        </w:rPr>
        <w:t>.</w:t>
      </w:r>
      <w:r w:rsidR="001A7BD2" w:rsidRPr="00FD7729">
        <w:rPr>
          <w:spacing w:val="6"/>
          <w:sz w:val="22"/>
          <w:szCs w:val="22"/>
          <w:u w:val="single"/>
          <w:lang w:val="lt-LT"/>
        </w:rPr>
        <w:t xml:space="preserve"> Už laisvą dieną įstaiga nemoka atlyginimo</w:t>
      </w:r>
      <w:r w:rsidR="001A7BD2" w:rsidRPr="003973C5">
        <w:rPr>
          <w:spacing w:val="6"/>
          <w:sz w:val="22"/>
          <w:szCs w:val="22"/>
          <w:lang w:val="lt-LT"/>
        </w:rPr>
        <w:t>.</w:t>
      </w:r>
    </w:p>
    <w:p w:rsidR="00994247" w:rsidRPr="003D446A" w:rsidRDefault="00994247" w:rsidP="00733813">
      <w:pPr>
        <w:numPr>
          <w:ilvl w:val="1"/>
          <w:numId w:val="2"/>
        </w:numPr>
        <w:tabs>
          <w:tab w:val="left" w:pos="567"/>
        </w:tabs>
        <w:spacing w:before="120" w:after="120"/>
        <w:ind w:left="567" w:hanging="567"/>
        <w:jc w:val="both"/>
        <w:rPr>
          <w:spacing w:val="6"/>
          <w:sz w:val="22"/>
          <w:szCs w:val="22"/>
          <w:lang w:val="lt-LT"/>
        </w:rPr>
      </w:pPr>
      <w:r w:rsidRPr="00FD7729">
        <w:rPr>
          <w:spacing w:val="6"/>
          <w:sz w:val="22"/>
          <w:szCs w:val="22"/>
          <w:u w:val="single"/>
          <w:lang w:val="lt-LT"/>
        </w:rPr>
        <w:t xml:space="preserve">Dėl ligos, nelaimingo atsitikimo ar kitų pateisinamų priežasčių darbuotojui neatvykus į darbą, </w:t>
      </w:r>
      <w:r w:rsidR="009F427F" w:rsidRPr="00FD7729">
        <w:rPr>
          <w:spacing w:val="6"/>
          <w:sz w:val="22"/>
          <w:szCs w:val="22"/>
          <w:u w:val="single"/>
          <w:lang w:val="lt-LT"/>
        </w:rPr>
        <w:t>Molėtų r. PSPC direktorius</w:t>
      </w:r>
      <w:r w:rsidRPr="00FD7729">
        <w:rPr>
          <w:spacing w:val="6"/>
          <w:sz w:val="22"/>
          <w:szCs w:val="22"/>
          <w:u w:val="single"/>
          <w:lang w:val="lt-LT"/>
        </w:rPr>
        <w:t xml:space="preserve"> arba </w:t>
      </w:r>
      <w:r w:rsidR="009F427F" w:rsidRPr="00FD7729">
        <w:rPr>
          <w:spacing w:val="6"/>
          <w:sz w:val="22"/>
          <w:szCs w:val="22"/>
          <w:u w:val="single"/>
          <w:lang w:val="lt-LT"/>
        </w:rPr>
        <w:t>kitas administracijos darbuotojas</w:t>
      </w:r>
      <w:r w:rsidRPr="00FD7729">
        <w:rPr>
          <w:spacing w:val="6"/>
          <w:sz w:val="22"/>
          <w:szCs w:val="22"/>
          <w:u w:val="single"/>
          <w:lang w:val="lt-LT"/>
        </w:rPr>
        <w:t xml:space="preserve"> apie tai turi būti informuotas telefonu arba el. pašto adresu tą pačią dieną. Darbuotojui neinformavus </w:t>
      </w:r>
      <w:r w:rsidR="009F427F" w:rsidRPr="00FD7729">
        <w:rPr>
          <w:spacing w:val="6"/>
          <w:sz w:val="22"/>
          <w:szCs w:val="22"/>
          <w:u w:val="single"/>
          <w:lang w:val="lt-LT"/>
        </w:rPr>
        <w:t>Molėtų r. PSPC direktoriaus</w:t>
      </w:r>
      <w:r w:rsidRPr="00FD7729">
        <w:rPr>
          <w:spacing w:val="6"/>
          <w:sz w:val="22"/>
          <w:szCs w:val="22"/>
          <w:u w:val="single"/>
          <w:lang w:val="lt-LT"/>
        </w:rPr>
        <w:t xml:space="preserve"> arba </w:t>
      </w:r>
      <w:r w:rsidR="009F427F" w:rsidRPr="00FD7729">
        <w:rPr>
          <w:spacing w:val="6"/>
          <w:sz w:val="22"/>
          <w:szCs w:val="22"/>
          <w:u w:val="single"/>
          <w:lang w:val="lt-LT"/>
        </w:rPr>
        <w:t>kitų administracijos darbuotojų</w:t>
      </w:r>
      <w:r w:rsidRPr="00FD7729">
        <w:rPr>
          <w:spacing w:val="6"/>
          <w:sz w:val="22"/>
          <w:szCs w:val="22"/>
          <w:u w:val="single"/>
          <w:lang w:val="lt-LT"/>
        </w:rPr>
        <w:t xml:space="preserve"> apie neatvykimo į darbą priežastis ilgiau negu vieną dieną, tai laikoma šiurkščiu darbuotojo darbo pareigų pažeidimu</w:t>
      </w:r>
      <w:r w:rsidRPr="003D446A">
        <w:rPr>
          <w:spacing w:val="6"/>
          <w:sz w:val="22"/>
          <w:szCs w:val="22"/>
          <w:lang w:val="lt-LT"/>
        </w:rPr>
        <w:t>.</w:t>
      </w:r>
    </w:p>
    <w:p w:rsidR="00994247" w:rsidRPr="003D446A" w:rsidRDefault="00994247" w:rsidP="00FE67CB">
      <w:pPr>
        <w:pStyle w:val="Antrat1"/>
      </w:pPr>
      <w:bookmarkStart w:id="11" w:name="_Toc490058329"/>
      <w:r w:rsidRPr="003D446A">
        <w:t>DARBO UŽMOKESTIS</w:t>
      </w:r>
      <w:bookmarkEnd w:id="11"/>
      <w:r w:rsidR="009D6D70">
        <w:t xml:space="preserve"> IR KITos išmokos </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Apmokėjimas už darbą organizuojamas vadovaujantis Lietuvos Respublikos darbo kodekso bei kitų teisės aktų nu</w:t>
      </w:r>
      <w:bookmarkStart w:id="12" w:name="_GoBack"/>
      <w:bookmarkEnd w:id="12"/>
      <w:r w:rsidRPr="003D446A">
        <w:rPr>
          <w:sz w:val="22"/>
          <w:szCs w:val="22"/>
          <w:lang w:val="lt-LT"/>
        </w:rPr>
        <w:t>ostatomis.</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Darbo užmokestis nustatomas darbo sutartyje susitariant dėl fiksuoto darbo užmokesčio </w:t>
      </w:r>
      <w:r w:rsidR="00590210">
        <w:rPr>
          <w:sz w:val="22"/>
          <w:szCs w:val="22"/>
          <w:lang w:val="lt-LT"/>
        </w:rPr>
        <w:t>ir</w:t>
      </w:r>
      <w:r w:rsidRPr="003D446A">
        <w:rPr>
          <w:sz w:val="22"/>
          <w:szCs w:val="22"/>
          <w:lang w:val="lt-LT"/>
        </w:rPr>
        <w:t xml:space="preserve"> </w:t>
      </w:r>
      <w:r w:rsidR="00590210">
        <w:rPr>
          <w:sz w:val="22"/>
          <w:szCs w:val="22"/>
          <w:lang w:val="lt-LT"/>
        </w:rPr>
        <w:t>nustatant kintamą darbo užmokesčio dalį</w:t>
      </w:r>
      <w:r w:rsidRPr="003D446A">
        <w:rPr>
          <w:sz w:val="22"/>
          <w:szCs w:val="22"/>
          <w:lang w:val="lt-LT"/>
        </w:rPr>
        <w:t xml:space="preserve">. Kintama darbo užmokesčio dalis tokiu atveju apskaičiuojama pagal </w:t>
      </w:r>
      <w:r w:rsidR="00590210">
        <w:rPr>
          <w:sz w:val="22"/>
          <w:szCs w:val="22"/>
          <w:lang w:val="lt-LT"/>
        </w:rPr>
        <w:t>Molėtų r. PSPC darbuotojų</w:t>
      </w:r>
      <w:r w:rsidRPr="003D446A">
        <w:rPr>
          <w:sz w:val="22"/>
          <w:szCs w:val="22"/>
          <w:lang w:val="lt-LT"/>
        </w:rPr>
        <w:t xml:space="preserve"> </w:t>
      </w:r>
      <w:r w:rsidR="00C55506" w:rsidRPr="003D446A">
        <w:rPr>
          <w:sz w:val="22"/>
          <w:szCs w:val="22"/>
          <w:lang w:val="lt-LT"/>
        </w:rPr>
        <w:t xml:space="preserve">darbo užmokesčio </w:t>
      </w:r>
      <w:r w:rsidR="00590210">
        <w:rPr>
          <w:sz w:val="22"/>
          <w:szCs w:val="22"/>
          <w:lang w:val="lt-LT"/>
        </w:rPr>
        <w:t>nuostatus</w:t>
      </w:r>
      <w:r w:rsidR="00C55506" w:rsidRPr="003D446A">
        <w:rPr>
          <w:sz w:val="22"/>
          <w:szCs w:val="22"/>
          <w:lang w:val="lt-LT"/>
        </w:rPr>
        <w:t>.</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Už viršvalandinį darbą, darbą naktį, poilsio ar švenčių dienomis mokama Darbo kodekso nustatyta tvarka.</w:t>
      </w:r>
    </w:p>
    <w:p w:rsidR="004B6E7E"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lastRenderedPageBreak/>
        <w:t xml:space="preserve">Konkretūs atskirų pareigybių ir kvalifikacijos darbuotojų darbo užmokesčio dydžiai (minimalus ir maksimalus), papildomo apmokėjimo (priedų ir priemokų) skyrimo pagrindai ir tvarka, darbo užmokesčio indeksavimo tvarka nurodomi darbo apmokėjimo </w:t>
      </w:r>
      <w:r w:rsidR="001A7BD2">
        <w:rPr>
          <w:sz w:val="22"/>
          <w:szCs w:val="22"/>
          <w:lang w:val="lt-LT"/>
        </w:rPr>
        <w:t>nuostatuose</w:t>
      </w:r>
      <w:r w:rsidRPr="003D446A">
        <w:rPr>
          <w:sz w:val="22"/>
          <w:szCs w:val="22"/>
          <w:lang w:val="lt-LT"/>
        </w:rPr>
        <w:t>.</w:t>
      </w:r>
      <w:bookmarkStart w:id="13" w:name="_Ref465929388"/>
    </w:p>
    <w:p w:rsidR="00994247"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Darbo užmokestis darbuotojams išmokamas 2 kartus per mėnesį</w:t>
      </w:r>
      <w:bookmarkEnd w:id="13"/>
      <w:r w:rsidRPr="003D446A">
        <w:rPr>
          <w:sz w:val="22"/>
          <w:szCs w:val="22"/>
          <w:lang w:val="lt-LT"/>
        </w:rPr>
        <w:t xml:space="preserve">: avansas mokamas iki einamojo mėnesio </w:t>
      </w:r>
      <w:sdt>
        <w:sdtPr>
          <w:rPr>
            <w:sz w:val="22"/>
            <w:szCs w:val="22"/>
            <w:lang w:val="lt-LT"/>
          </w:rPr>
          <w:id w:val="311605944"/>
          <w:placeholder>
            <w:docPart w:val="DefaultPlaceholder_1082065158"/>
          </w:placeholder>
        </w:sdtPr>
        <w:sdtEndPr>
          <w:rPr>
            <w:color w:val="4F81BD"/>
          </w:rPr>
        </w:sdtEndPr>
        <w:sdtContent>
          <w:r w:rsidR="00590210">
            <w:rPr>
              <w:sz w:val="22"/>
              <w:szCs w:val="22"/>
              <w:lang w:val="lt-LT"/>
            </w:rPr>
            <w:t>15</w:t>
          </w:r>
        </w:sdtContent>
      </w:sdt>
      <w:r w:rsidRPr="003D446A">
        <w:rPr>
          <w:sz w:val="22"/>
          <w:szCs w:val="22"/>
          <w:lang w:val="lt-LT"/>
        </w:rPr>
        <w:t xml:space="preserve"> d., likusi darbo užmokesčio dalis – iki kito mėnesio </w:t>
      </w:r>
      <w:sdt>
        <w:sdtPr>
          <w:rPr>
            <w:sz w:val="22"/>
            <w:szCs w:val="22"/>
            <w:lang w:val="lt-LT"/>
          </w:rPr>
          <w:id w:val="-290292592"/>
          <w:placeholder>
            <w:docPart w:val="DefaultPlaceholder_1082065158"/>
          </w:placeholder>
        </w:sdtPr>
        <w:sdtEndPr>
          <w:rPr>
            <w:color w:val="4F81BD"/>
          </w:rPr>
        </w:sdtEndPr>
        <w:sdtContent>
          <w:r w:rsidR="00590210">
            <w:rPr>
              <w:sz w:val="22"/>
              <w:szCs w:val="22"/>
              <w:lang w:val="lt-LT"/>
            </w:rPr>
            <w:t>6</w:t>
          </w:r>
        </w:sdtContent>
      </w:sdt>
      <w:r w:rsidRPr="003D446A">
        <w:rPr>
          <w:sz w:val="22"/>
          <w:szCs w:val="22"/>
          <w:lang w:val="lt-LT"/>
        </w:rPr>
        <w:t xml:space="preserve"> d. Esant rašytiniam darbuotojo prašymui, darbo užmokestis mokamas kartą per mėnesį.</w:t>
      </w:r>
    </w:p>
    <w:p w:rsidR="009D6D70" w:rsidRPr="003D446A" w:rsidRDefault="009D6D70" w:rsidP="00733813">
      <w:pPr>
        <w:numPr>
          <w:ilvl w:val="1"/>
          <w:numId w:val="2"/>
        </w:numPr>
        <w:tabs>
          <w:tab w:val="left" w:pos="567"/>
        </w:tabs>
        <w:spacing w:before="120" w:after="120"/>
        <w:ind w:left="567" w:hanging="567"/>
        <w:jc w:val="both"/>
        <w:rPr>
          <w:sz w:val="22"/>
          <w:szCs w:val="22"/>
          <w:lang w:val="lt-LT"/>
        </w:rPr>
      </w:pPr>
      <w:r>
        <w:rPr>
          <w:sz w:val="22"/>
          <w:szCs w:val="22"/>
          <w:lang w:val="lt-LT"/>
        </w:rPr>
        <w:t xml:space="preserve">Darbuotojui, kurio materialinė būklė sunki dėl jo paties ligos, šeimos nario (sutuoktinio, vaiko (įvaikio)) ligos ar mirties, stichinės nelaimės ar turto netekimo, pateikusiam rašytinį prašymą ir atitinkamus tai patvirtinančius dokumentus, gali būti išmokama materialinė pašalpa. Ši pašalpa negali viršyti vienos Lietuvos Respublikos Vyriausybės patvirtintos minimalios mėnesinės algos dydžio. </w:t>
      </w:r>
    </w:p>
    <w:p w:rsidR="00C55506" w:rsidRPr="003D446A" w:rsidRDefault="00994247" w:rsidP="00FE67CB">
      <w:pPr>
        <w:pStyle w:val="Antrat1"/>
      </w:pPr>
      <w:bookmarkStart w:id="14" w:name="_Toc490058330"/>
      <w:r w:rsidRPr="003D446A">
        <w:t>BENDRIEJI DARBO TVARKOS REIKALAVIMAI</w:t>
      </w:r>
      <w:bookmarkEnd w:id="14"/>
    </w:p>
    <w:p w:rsidR="00C55506" w:rsidRPr="003D446A" w:rsidRDefault="00590210" w:rsidP="00733813">
      <w:pPr>
        <w:tabs>
          <w:tab w:val="left" w:pos="567"/>
        </w:tabs>
        <w:spacing w:before="120" w:after="120"/>
        <w:ind w:left="567"/>
        <w:jc w:val="both"/>
        <w:rPr>
          <w:b/>
          <w:sz w:val="22"/>
          <w:szCs w:val="22"/>
          <w:u w:val="single"/>
          <w:lang w:val="lt-LT"/>
        </w:rPr>
      </w:pPr>
      <w:r>
        <w:rPr>
          <w:b/>
          <w:sz w:val="22"/>
          <w:szCs w:val="22"/>
          <w:u w:val="single"/>
          <w:lang w:val="lt-LT"/>
        </w:rPr>
        <w:t>Pacientų</w:t>
      </w:r>
      <w:r w:rsidR="00C55506" w:rsidRPr="003D446A">
        <w:rPr>
          <w:b/>
          <w:sz w:val="22"/>
          <w:szCs w:val="22"/>
          <w:u w:val="single"/>
          <w:lang w:val="lt-LT"/>
        </w:rPr>
        <w:t xml:space="preserve"> aptarnavimas</w:t>
      </w:r>
    </w:p>
    <w:p w:rsidR="00994247" w:rsidRPr="003D446A" w:rsidRDefault="00994247" w:rsidP="00733813">
      <w:pPr>
        <w:numPr>
          <w:ilvl w:val="2"/>
          <w:numId w:val="2"/>
        </w:numPr>
        <w:spacing w:before="120" w:after="120"/>
        <w:ind w:left="567" w:hanging="567"/>
        <w:jc w:val="both"/>
        <w:rPr>
          <w:sz w:val="22"/>
          <w:szCs w:val="22"/>
          <w:lang w:val="lt-LT"/>
        </w:rPr>
      </w:pPr>
      <w:r w:rsidRPr="003D446A">
        <w:rPr>
          <w:sz w:val="22"/>
          <w:szCs w:val="22"/>
          <w:lang w:val="lt-LT"/>
        </w:rPr>
        <w:t xml:space="preserve">Aptarnaujant </w:t>
      </w:r>
      <w:r w:rsidR="00590210">
        <w:rPr>
          <w:sz w:val="22"/>
          <w:szCs w:val="22"/>
          <w:lang w:val="lt-LT"/>
        </w:rPr>
        <w:t>pacientus</w:t>
      </w:r>
      <w:r w:rsidRPr="003D446A">
        <w:rPr>
          <w:sz w:val="22"/>
          <w:szCs w:val="22"/>
          <w:lang w:val="lt-LT"/>
        </w:rPr>
        <w:t>, darbuotojui draudžiama:</w:t>
      </w:r>
    </w:p>
    <w:p w:rsidR="00994247" w:rsidRPr="003D446A" w:rsidRDefault="00994247" w:rsidP="00733813">
      <w:pPr>
        <w:numPr>
          <w:ilvl w:val="2"/>
          <w:numId w:val="2"/>
        </w:numPr>
        <w:spacing w:before="120" w:after="120"/>
        <w:ind w:left="709" w:hanging="709"/>
        <w:jc w:val="both"/>
        <w:rPr>
          <w:sz w:val="22"/>
          <w:szCs w:val="22"/>
          <w:lang w:val="lt-LT"/>
        </w:rPr>
      </w:pPr>
      <w:r w:rsidRPr="003D446A">
        <w:rPr>
          <w:sz w:val="22"/>
          <w:szCs w:val="22"/>
          <w:lang w:val="lt-LT"/>
        </w:rPr>
        <w:t>rūkyti;</w:t>
      </w:r>
    </w:p>
    <w:p w:rsidR="00994247" w:rsidRPr="003D446A" w:rsidRDefault="00994247" w:rsidP="00733813">
      <w:pPr>
        <w:numPr>
          <w:ilvl w:val="2"/>
          <w:numId w:val="2"/>
        </w:numPr>
        <w:spacing w:before="120" w:after="120"/>
        <w:ind w:left="709" w:hanging="709"/>
        <w:jc w:val="both"/>
        <w:rPr>
          <w:sz w:val="22"/>
          <w:szCs w:val="22"/>
          <w:lang w:val="lt-LT"/>
        </w:rPr>
      </w:pPr>
      <w:r w:rsidRPr="003D446A">
        <w:rPr>
          <w:sz w:val="22"/>
          <w:szCs w:val="22"/>
          <w:lang w:val="lt-LT"/>
        </w:rPr>
        <w:t xml:space="preserve">pertraukti kolegos bendravimą su </w:t>
      </w:r>
      <w:r w:rsidR="001A7BD2">
        <w:rPr>
          <w:sz w:val="22"/>
          <w:szCs w:val="22"/>
          <w:lang w:val="lt-LT"/>
        </w:rPr>
        <w:t>pacientais</w:t>
      </w:r>
      <w:r w:rsidRPr="003D446A">
        <w:rPr>
          <w:sz w:val="22"/>
          <w:szCs w:val="22"/>
          <w:lang w:val="lt-LT"/>
        </w:rPr>
        <w:t>;</w:t>
      </w:r>
    </w:p>
    <w:p w:rsidR="00994247" w:rsidRPr="003D446A" w:rsidRDefault="00994247" w:rsidP="00733813">
      <w:pPr>
        <w:numPr>
          <w:ilvl w:val="2"/>
          <w:numId w:val="2"/>
        </w:numPr>
        <w:spacing w:before="120" w:after="120"/>
        <w:ind w:left="709" w:hanging="709"/>
        <w:jc w:val="both"/>
        <w:rPr>
          <w:sz w:val="22"/>
          <w:szCs w:val="22"/>
          <w:lang w:val="lt-LT"/>
        </w:rPr>
      </w:pPr>
      <w:r w:rsidRPr="003D446A">
        <w:rPr>
          <w:sz w:val="22"/>
          <w:szCs w:val="22"/>
          <w:lang w:val="lt-LT"/>
        </w:rPr>
        <w:t>kramtyti gumą;</w:t>
      </w:r>
    </w:p>
    <w:p w:rsidR="00994247" w:rsidRPr="003D446A" w:rsidRDefault="00994247" w:rsidP="00733813">
      <w:pPr>
        <w:numPr>
          <w:ilvl w:val="2"/>
          <w:numId w:val="2"/>
        </w:numPr>
        <w:spacing w:before="120" w:after="120"/>
        <w:ind w:left="709" w:hanging="709"/>
        <w:jc w:val="both"/>
        <w:rPr>
          <w:sz w:val="22"/>
          <w:szCs w:val="22"/>
          <w:lang w:val="lt-LT"/>
        </w:rPr>
      </w:pPr>
      <w:r w:rsidRPr="003D446A">
        <w:rPr>
          <w:sz w:val="22"/>
          <w:szCs w:val="22"/>
          <w:lang w:val="lt-LT"/>
        </w:rPr>
        <w:t>gerti arba valgyti;</w:t>
      </w:r>
    </w:p>
    <w:p w:rsidR="00C55506" w:rsidRPr="001A7BD2" w:rsidRDefault="001A7BD2" w:rsidP="001A7BD2">
      <w:pPr>
        <w:numPr>
          <w:ilvl w:val="2"/>
          <w:numId w:val="2"/>
        </w:numPr>
        <w:spacing w:before="120" w:after="120"/>
        <w:ind w:left="709" w:hanging="709"/>
        <w:jc w:val="both"/>
        <w:rPr>
          <w:sz w:val="22"/>
          <w:szCs w:val="22"/>
          <w:lang w:val="lt-LT"/>
        </w:rPr>
      </w:pPr>
      <w:r>
        <w:rPr>
          <w:sz w:val="22"/>
          <w:szCs w:val="22"/>
          <w:lang w:val="lt-LT"/>
        </w:rPr>
        <w:t>šukuotis, dažytis ir pan.</w:t>
      </w:r>
    </w:p>
    <w:p w:rsidR="00FB3D78"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Darbuotojas bendraudamas su </w:t>
      </w:r>
      <w:r w:rsidR="00590210">
        <w:rPr>
          <w:sz w:val="22"/>
          <w:szCs w:val="22"/>
          <w:lang w:val="lt-LT"/>
        </w:rPr>
        <w:t>pacientais</w:t>
      </w:r>
      <w:r w:rsidRPr="003D446A">
        <w:rPr>
          <w:sz w:val="22"/>
          <w:szCs w:val="22"/>
          <w:lang w:val="lt-LT"/>
        </w:rPr>
        <w:t xml:space="preserve"> turi </w:t>
      </w:r>
      <w:r w:rsidR="00815D69">
        <w:rPr>
          <w:sz w:val="22"/>
          <w:szCs w:val="22"/>
          <w:lang w:val="lt-LT"/>
        </w:rPr>
        <w:t>i</w:t>
      </w:r>
      <w:r w:rsidRPr="003D446A">
        <w:rPr>
          <w:sz w:val="22"/>
          <w:szCs w:val="22"/>
          <w:lang w:val="lt-LT"/>
        </w:rPr>
        <w:t xml:space="preserve">šklausyti </w:t>
      </w:r>
      <w:r w:rsidR="001A7BD2">
        <w:rPr>
          <w:sz w:val="22"/>
          <w:szCs w:val="22"/>
          <w:lang w:val="lt-LT"/>
        </w:rPr>
        <w:t>pacientą</w:t>
      </w:r>
      <w:r w:rsidRPr="003D446A">
        <w:rPr>
          <w:sz w:val="22"/>
          <w:szCs w:val="22"/>
          <w:lang w:val="lt-LT"/>
        </w:rPr>
        <w:t xml:space="preserve">, jo nepertraukinėti, išlikti mandagus net ir tuo </w:t>
      </w:r>
      <w:r w:rsidR="001A7BD2">
        <w:rPr>
          <w:sz w:val="22"/>
          <w:szCs w:val="22"/>
          <w:lang w:val="lt-LT"/>
        </w:rPr>
        <w:t>atveju, jei pacientas</w:t>
      </w:r>
      <w:r w:rsidRPr="003D446A">
        <w:rPr>
          <w:sz w:val="22"/>
          <w:szCs w:val="22"/>
          <w:lang w:val="lt-LT"/>
        </w:rPr>
        <w:t xml:space="preserve"> išsako neigiamus atsiliepimus ir/ar kalba pakeltu balso tonu.</w:t>
      </w:r>
    </w:p>
    <w:p w:rsidR="00006653" w:rsidRPr="003D446A" w:rsidRDefault="00590210" w:rsidP="00733813">
      <w:pPr>
        <w:tabs>
          <w:tab w:val="left" w:pos="567"/>
        </w:tabs>
        <w:spacing w:before="120" w:after="120"/>
        <w:ind w:left="567"/>
        <w:jc w:val="both"/>
        <w:rPr>
          <w:b/>
          <w:sz w:val="22"/>
          <w:szCs w:val="22"/>
          <w:u w:val="single"/>
          <w:lang w:val="lt-LT"/>
        </w:rPr>
      </w:pPr>
      <w:r>
        <w:rPr>
          <w:b/>
          <w:sz w:val="22"/>
          <w:szCs w:val="22"/>
          <w:u w:val="single"/>
          <w:lang w:val="lt-LT"/>
        </w:rPr>
        <w:t>Naudojimasis Molėtų r. PSPC</w:t>
      </w:r>
      <w:r w:rsidR="00006653" w:rsidRPr="003D446A">
        <w:rPr>
          <w:b/>
          <w:sz w:val="22"/>
          <w:szCs w:val="22"/>
          <w:u w:val="single"/>
          <w:lang w:val="lt-LT"/>
        </w:rPr>
        <w:t xml:space="preserve"> patalpomis</w:t>
      </w:r>
    </w:p>
    <w:p w:rsidR="00006653" w:rsidRPr="003D446A" w:rsidRDefault="00006653"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Darbovietės patalpos (toliau – </w:t>
      </w:r>
      <w:r w:rsidRPr="003D446A">
        <w:rPr>
          <w:b/>
          <w:sz w:val="22"/>
          <w:szCs w:val="22"/>
          <w:lang w:val="lt-LT"/>
        </w:rPr>
        <w:t>Patalpos</w:t>
      </w:r>
      <w:r w:rsidRPr="003D446A">
        <w:rPr>
          <w:sz w:val="22"/>
          <w:szCs w:val="22"/>
          <w:lang w:val="lt-LT"/>
        </w:rPr>
        <w:t xml:space="preserve">) </w:t>
      </w:r>
      <w:r w:rsidR="00755E55">
        <w:rPr>
          <w:sz w:val="22"/>
          <w:szCs w:val="22"/>
          <w:lang w:val="lt-LT"/>
        </w:rPr>
        <w:t xml:space="preserve">pirmadieniais – penktadieniais </w:t>
      </w:r>
      <w:r w:rsidRPr="003D446A">
        <w:rPr>
          <w:sz w:val="22"/>
          <w:szCs w:val="22"/>
          <w:lang w:val="lt-LT"/>
        </w:rPr>
        <w:t xml:space="preserve">atrakinamos </w:t>
      </w:r>
      <w:sdt>
        <w:sdtPr>
          <w:rPr>
            <w:sz w:val="22"/>
            <w:szCs w:val="22"/>
            <w:lang w:val="lt-LT"/>
          </w:rPr>
          <w:id w:val="1848448641"/>
          <w:placeholder>
            <w:docPart w:val="DefaultPlaceholder_1082065158"/>
          </w:placeholder>
        </w:sdtPr>
        <w:sdtEndPr>
          <w:rPr>
            <w:color w:val="548DD4" w:themeColor="text2" w:themeTint="99"/>
          </w:rPr>
        </w:sdtEndPr>
        <w:sdtContent>
          <w:r w:rsidR="00590210">
            <w:rPr>
              <w:sz w:val="22"/>
              <w:szCs w:val="22"/>
              <w:lang w:val="lt-LT"/>
            </w:rPr>
            <w:t>7.00</w:t>
          </w:r>
        </w:sdtContent>
      </w:sdt>
      <w:r w:rsidRPr="003D446A">
        <w:rPr>
          <w:sz w:val="22"/>
          <w:szCs w:val="22"/>
          <w:lang w:val="lt-LT"/>
        </w:rPr>
        <w:t xml:space="preserve"> val. ir užrakinamos </w:t>
      </w:r>
      <w:sdt>
        <w:sdtPr>
          <w:rPr>
            <w:sz w:val="22"/>
            <w:szCs w:val="22"/>
            <w:lang w:val="lt-LT"/>
          </w:rPr>
          <w:id w:val="-1435828797"/>
          <w:placeholder>
            <w:docPart w:val="DefaultPlaceholder_1082065158"/>
          </w:placeholder>
        </w:sdtPr>
        <w:sdtEndPr>
          <w:rPr>
            <w:color w:val="548DD4" w:themeColor="text2" w:themeTint="99"/>
          </w:rPr>
        </w:sdtEndPr>
        <w:sdtContent>
          <w:r w:rsidR="00590210">
            <w:rPr>
              <w:sz w:val="22"/>
              <w:szCs w:val="22"/>
              <w:lang w:val="lt-LT"/>
            </w:rPr>
            <w:t>17.00</w:t>
          </w:r>
        </w:sdtContent>
      </w:sdt>
      <w:r w:rsidRPr="003D446A">
        <w:rPr>
          <w:color w:val="548DD4" w:themeColor="text2" w:themeTint="99"/>
          <w:sz w:val="22"/>
          <w:szCs w:val="22"/>
          <w:lang w:val="lt-LT"/>
        </w:rPr>
        <w:t xml:space="preserve"> </w:t>
      </w:r>
      <w:r w:rsidRPr="003D446A">
        <w:rPr>
          <w:sz w:val="22"/>
          <w:szCs w:val="22"/>
          <w:lang w:val="lt-LT"/>
        </w:rPr>
        <w:t>val.</w:t>
      </w:r>
      <w:r w:rsidR="00755E55">
        <w:rPr>
          <w:sz w:val="22"/>
          <w:szCs w:val="22"/>
          <w:lang w:val="lt-LT"/>
        </w:rPr>
        <w:t>, šeštadieniais 8.00 – 12.00 val.</w:t>
      </w:r>
      <w:r w:rsidRPr="003D446A">
        <w:rPr>
          <w:sz w:val="22"/>
          <w:szCs w:val="22"/>
          <w:lang w:val="lt-LT"/>
        </w:rPr>
        <w:t xml:space="preserve"> Darbo vietose bei </w:t>
      </w:r>
      <w:r w:rsidR="00755E55">
        <w:rPr>
          <w:sz w:val="22"/>
          <w:szCs w:val="22"/>
          <w:lang w:val="lt-LT"/>
        </w:rPr>
        <w:t>Molėtų r. PSPC</w:t>
      </w:r>
      <w:r w:rsidRPr="003D446A">
        <w:rPr>
          <w:sz w:val="22"/>
          <w:szCs w:val="22"/>
          <w:lang w:val="lt-LT"/>
        </w:rPr>
        <w:t xml:space="preserve"> patalpose turi būti vengiama nereikalingo triukšmo</w:t>
      </w:r>
      <w:r w:rsidR="00631818">
        <w:rPr>
          <w:sz w:val="22"/>
          <w:szCs w:val="22"/>
          <w:lang w:val="lt-LT"/>
        </w:rPr>
        <w:t>, nemalonių maisto kvapų</w:t>
      </w:r>
      <w:r w:rsidRPr="003D446A">
        <w:rPr>
          <w:sz w:val="22"/>
          <w:szCs w:val="22"/>
          <w:lang w:val="lt-LT"/>
        </w:rPr>
        <w:t>.</w:t>
      </w:r>
    </w:p>
    <w:p w:rsidR="00006653" w:rsidRPr="003D446A" w:rsidRDefault="00006653" w:rsidP="00733813">
      <w:pPr>
        <w:numPr>
          <w:ilvl w:val="1"/>
          <w:numId w:val="2"/>
        </w:numPr>
        <w:spacing w:before="120" w:after="120"/>
        <w:ind w:left="567" w:hanging="567"/>
        <w:jc w:val="both"/>
        <w:rPr>
          <w:sz w:val="22"/>
          <w:szCs w:val="22"/>
          <w:lang w:val="lt-LT"/>
        </w:rPr>
      </w:pPr>
      <w:r w:rsidRPr="003D446A">
        <w:rPr>
          <w:sz w:val="22"/>
          <w:szCs w:val="22"/>
          <w:lang w:val="lt-LT"/>
        </w:rPr>
        <w:t>Darbo metu darbuotojai turi dėvėti nustatytus reikalavimus atitinkančią aprangą.</w:t>
      </w:r>
    </w:p>
    <w:p w:rsidR="00F47149" w:rsidRPr="003D446A" w:rsidRDefault="00006653" w:rsidP="00733813">
      <w:pPr>
        <w:numPr>
          <w:ilvl w:val="1"/>
          <w:numId w:val="2"/>
        </w:numPr>
        <w:spacing w:before="120" w:after="120"/>
        <w:ind w:left="567" w:hanging="567"/>
        <w:jc w:val="both"/>
        <w:rPr>
          <w:sz w:val="22"/>
          <w:szCs w:val="22"/>
          <w:lang w:val="lt-LT"/>
        </w:rPr>
      </w:pPr>
      <w:r w:rsidRPr="003D446A">
        <w:rPr>
          <w:sz w:val="22"/>
          <w:szCs w:val="22"/>
          <w:lang w:val="lt-LT"/>
        </w:rPr>
        <w:t>Prie pašalinių asmenų (</w:t>
      </w:r>
      <w:r w:rsidR="00590210">
        <w:rPr>
          <w:sz w:val="22"/>
          <w:szCs w:val="22"/>
          <w:lang w:val="lt-LT"/>
        </w:rPr>
        <w:t>pacientų</w:t>
      </w:r>
      <w:r w:rsidRPr="003D446A">
        <w:rPr>
          <w:sz w:val="22"/>
          <w:szCs w:val="22"/>
          <w:lang w:val="lt-LT"/>
        </w:rPr>
        <w:t xml:space="preserve">) darbuotojai negali spręsti tarpusavio konfliktų, problemų, kritikuoti </w:t>
      </w:r>
      <w:r w:rsidR="00590210">
        <w:rPr>
          <w:sz w:val="22"/>
          <w:szCs w:val="22"/>
          <w:lang w:val="lt-LT"/>
        </w:rPr>
        <w:t>Molėtų r. PSPC</w:t>
      </w:r>
      <w:r w:rsidRPr="003D446A">
        <w:rPr>
          <w:sz w:val="22"/>
          <w:szCs w:val="22"/>
          <w:lang w:val="lt-LT"/>
        </w:rPr>
        <w:t xml:space="preserve"> sprendimų, pavedamų vykdyti užduočių, aptarinėti klientų, </w:t>
      </w:r>
      <w:r w:rsidR="00590210">
        <w:rPr>
          <w:sz w:val="22"/>
          <w:szCs w:val="22"/>
          <w:lang w:val="lt-LT"/>
        </w:rPr>
        <w:t>pacientų</w:t>
      </w:r>
      <w:r w:rsidRPr="003D446A">
        <w:rPr>
          <w:sz w:val="22"/>
          <w:szCs w:val="22"/>
          <w:lang w:val="lt-LT"/>
        </w:rPr>
        <w:t>.</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Patalpose ir </w:t>
      </w:r>
      <w:r w:rsidR="00590210">
        <w:rPr>
          <w:sz w:val="22"/>
          <w:szCs w:val="22"/>
          <w:lang w:val="lt-LT"/>
        </w:rPr>
        <w:t>Molėtų r. PSPC</w:t>
      </w:r>
      <w:r w:rsidRPr="003D446A">
        <w:rPr>
          <w:sz w:val="22"/>
          <w:szCs w:val="22"/>
          <w:lang w:val="lt-LT"/>
        </w:rPr>
        <w:t xml:space="preserve"> priklausančioje teritorijoje bet kuriuo paros metu (darbo ir nedarbo metu) draudžiama vartoti alkoholinius gėrimus, narkotines ar toksines medžiagas bei būti nuo šių medžiagų apsvaigusiam.</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Prie įėjimo į Patalpas rūkyti draudžiama.</w:t>
      </w:r>
    </w:p>
    <w:p w:rsidR="0039338B" w:rsidRPr="00590210" w:rsidRDefault="00994247" w:rsidP="00590210">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Darbo metu </w:t>
      </w:r>
      <w:r w:rsidR="00631818">
        <w:rPr>
          <w:sz w:val="22"/>
          <w:szCs w:val="22"/>
          <w:lang w:val="lt-LT"/>
        </w:rPr>
        <w:t xml:space="preserve">negalima </w:t>
      </w:r>
      <w:r w:rsidRPr="003D446A">
        <w:rPr>
          <w:sz w:val="22"/>
          <w:szCs w:val="22"/>
          <w:lang w:val="lt-LT"/>
        </w:rPr>
        <w:t>vartoti alkoholinių gėrimų, narkotinių medžiagų</w:t>
      </w:r>
      <w:r w:rsidR="00631818">
        <w:rPr>
          <w:sz w:val="22"/>
          <w:szCs w:val="22"/>
          <w:lang w:val="lt-LT"/>
        </w:rPr>
        <w:t xml:space="preserve">. Darbuotojai į darbą turi atvykti </w:t>
      </w:r>
      <w:r w:rsidRPr="003D446A">
        <w:rPr>
          <w:sz w:val="22"/>
          <w:szCs w:val="22"/>
          <w:lang w:val="lt-LT"/>
        </w:rPr>
        <w:t>blaivūs ir nea</w:t>
      </w:r>
      <w:r w:rsidR="00590210">
        <w:rPr>
          <w:sz w:val="22"/>
          <w:szCs w:val="22"/>
          <w:lang w:val="lt-LT"/>
        </w:rPr>
        <w:t>psvaigę nuo narkotinių medžiagų</w:t>
      </w:r>
    </w:p>
    <w:p w:rsidR="00006653" w:rsidRPr="003D446A" w:rsidRDefault="00006653" w:rsidP="00FE67CB">
      <w:pPr>
        <w:pStyle w:val="Antrat1"/>
      </w:pPr>
      <w:bookmarkStart w:id="15" w:name="_Toc490058331"/>
      <w:r w:rsidRPr="003D446A">
        <w:t xml:space="preserve">NAUDOJIMASIS </w:t>
      </w:r>
      <w:r w:rsidR="00590210">
        <w:t>Molėtų r. PSPC</w:t>
      </w:r>
      <w:r w:rsidRPr="003D446A">
        <w:t xml:space="preserve"> TRANSPORTU</w:t>
      </w:r>
      <w:bookmarkEnd w:id="15"/>
    </w:p>
    <w:p w:rsidR="00DD4149" w:rsidRPr="003D446A" w:rsidRDefault="00DD4149" w:rsidP="00733813">
      <w:pPr>
        <w:numPr>
          <w:ilvl w:val="1"/>
          <w:numId w:val="2"/>
        </w:numPr>
        <w:tabs>
          <w:tab w:val="left" w:pos="567"/>
        </w:tabs>
        <w:spacing w:before="120" w:after="120"/>
        <w:ind w:left="567" w:hanging="567"/>
        <w:jc w:val="both"/>
        <w:rPr>
          <w:spacing w:val="6"/>
          <w:sz w:val="22"/>
          <w:szCs w:val="22"/>
          <w:lang w:val="lt-LT"/>
        </w:rPr>
      </w:pPr>
      <w:r w:rsidRPr="003D446A">
        <w:rPr>
          <w:sz w:val="22"/>
          <w:szCs w:val="22"/>
          <w:lang w:val="lt-LT"/>
        </w:rPr>
        <w:t xml:space="preserve">Darbuotojai, kurie darbo funkcijoms atlikti naudoja </w:t>
      </w:r>
      <w:r w:rsidR="00590210">
        <w:rPr>
          <w:sz w:val="22"/>
          <w:szCs w:val="22"/>
          <w:lang w:val="lt-LT"/>
        </w:rPr>
        <w:t>Molėtų r. PSPC</w:t>
      </w:r>
      <w:r w:rsidRPr="003D446A">
        <w:rPr>
          <w:sz w:val="22"/>
          <w:szCs w:val="22"/>
          <w:lang w:val="lt-LT"/>
        </w:rPr>
        <w:t xml:space="preserve"> priklausančias transporto priemones, privalo jas naudoti tik darbo funkcijoms atlikti ir tik darbo laiku. </w:t>
      </w:r>
    </w:p>
    <w:p w:rsidR="00DD4149" w:rsidRPr="003D446A" w:rsidRDefault="007D1740" w:rsidP="00733813">
      <w:pPr>
        <w:numPr>
          <w:ilvl w:val="1"/>
          <w:numId w:val="2"/>
        </w:numPr>
        <w:tabs>
          <w:tab w:val="left" w:pos="567"/>
        </w:tabs>
        <w:spacing w:before="120" w:after="120"/>
        <w:ind w:left="567" w:hanging="567"/>
        <w:jc w:val="both"/>
        <w:rPr>
          <w:spacing w:val="6"/>
          <w:sz w:val="22"/>
          <w:szCs w:val="22"/>
          <w:lang w:val="lt-LT"/>
        </w:rPr>
      </w:pPr>
      <w:r w:rsidRPr="003D446A">
        <w:rPr>
          <w:sz w:val="22"/>
          <w:szCs w:val="22"/>
          <w:lang w:val="lt-LT"/>
        </w:rPr>
        <w:t xml:space="preserve">Darbuotojai </w:t>
      </w:r>
      <w:r w:rsidR="00DD4149" w:rsidRPr="003D446A">
        <w:rPr>
          <w:sz w:val="22"/>
          <w:szCs w:val="22"/>
          <w:lang w:val="lt-LT"/>
        </w:rPr>
        <w:t xml:space="preserve">privalo užtikrinti, kad tuo atveju, kai kitiems darbuotojams reikia naudoti transporto priemonę darbo reikalais, jie turėtų tokią galimybę, jeigu pirmasis darbuotojas pats nenaudoja transporto priemonės darbo reikalais tuo </w:t>
      </w:r>
      <w:r w:rsidRPr="003D446A">
        <w:rPr>
          <w:sz w:val="22"/>
          <w:szCs w:val="22"/>
          <w:lang w:val="lt-LT"/>
        </w:rPr>
        <w:t xml:space="preserve">pačiu </w:t>
      </w:r>
      <w:r w:rsidR="00DD4149" w:rsidRPr="003D446A">
        <w:rPr>
          <w:sz w:val="22"/>
          <w:szCs w:val="22"/>
          <w:lang w:val="lt-LT"/>
        </w:rPr>
        <w:t>metu.</w:t>
      </w:r>
    </w:p>
    <w:p w:rsidR="00DD4149" w:rsidRPr="00733813" w:rsidRDefault="00DD4149" w:rsidP="00733813">
      <w:pPr>
        <w:numPr>
          <w:ilvl w:val="1"/>
          <w:numId w:val="2"/>
        </w:numPr>
        <w:tabs>
          <w:tab w:val="left" w:pos="567"/>
        </w:tabs>
        <w:spacing w:before="120" w:after="120"/>
        <w:ind w:left="567" w:hanging="567"/>
        <w:jc w:val="both"/>
        <w:rPr>
          <w:spacing w:val="6"/>
          <w:sz w:val="22"/>
          <w:szCs w:val="22"/>
          <w:lang w:val="lt-LT"/>
        </w:rPr>
      </w:pPr>
      <w:r w:rsidRPr="003D446A">
        <w:rPr>
          <w:sz w:val="22"/>
          <w:szCs w:val="22"/>
          <w:lang w:val="lt-LT"/>
        </w:rPr>
        <w:t xml:space="preserve">Su </w:t>
      </w:r>
      <w:r w:rsidR="00FE67CB">
        <w:rPr>
          <w:sz w:val="22"/>
          <w:szCs w:val="22"/>
          <w:lang w:val="lt-LT"/>
        </w:rPr>
        <w:t>Molėtų r. PSPC</w:t>
      </w:r>
      <w:r w:rsidRPr="003D446A">
        <w:rPr>
          <w:sz w:val="22"/>
          <w:szCs w:val="22"/>
          <w:lang w:val="lt-LT"/>
        </w:rPr>
        <w:t xml:space="preserve"> darbuotojais, kurie savo asmeninius automobilius naudoja darbo tikslais, yra sudaromos atitinkamos civilinės sutarys ir teisės aktų nustatyta tvarka kompensuojamos susijusios išlaidos.</w:t>
      </w:r>
    </w:p>
    <w:p w:rsidR="00914508" w:rsidRPr="003D446A" w:rsidRDefault="00914508" w:rsidP="00FE67CB">
      <w:pPr>
        <w:pStyle w:val="Antrat1"/>
      </w:pPr>
      <w:bookmarkStart w:id="16" w:name="_Toc490058332"/>
      <w:r w:rsidRPr="003D446A">
        <w:t>K</w:t>
      </w:r>
      <w:bookmarkEnd w:id="16"/>
      <w:r w:rsidR="00FE67CB">
        <w:t xml:space="preserve">VALIFIKACIJOS KĖLIMAS </w:t>
      </w:r>
    </w:p>
    <w:p w:rsidR="00914508" w:rsidRPr="003D446A" w:rsidRDefault="00FE72E1" w:rsidP="00733813">
      <w:pPr>
        <w:numPr>
          <w:ilvl w:val="1"/>
          <w:numId w:val="2"/>
        </w:numPr>
        <w:tabs>
          <w:tab w:val="left" w:pos="567"/>
        </w:tabs>
        <w:spacing w:before="120" w:after="120"/>
        <w:ind w:left="567" w:hanging="567"/>
        <w:jc w:val="both"/>
        <w:rPr>
          <w:b/>
          <w:spacing w:val="6"/>
          <w:sz w:val="22"/>
          <w:szCs w:val="22"/>
          <w:lang w:val="lt-LT"/>
        </w:rPr>
      </w:pPr>
      <w:r w:rsidRPr="003D446A">
        <w:rPr>
          <w:spacing w:val="6"/>
          <w:sz w:val="22"/>
          <w:szCs w:val="22"/>
          <w:lang w:val="lt-LT"/>
        </w:rPr>
        <w:t>Darbuotojai į k</w:t>
      </w:r>
      <w:r w:rsidR="00FE67CB">
        <w:rPr>
          <w:spacing w:val="6"/>
          <w:sz w:val="22"/>
          <w:szCs w:val="22"/>
          <w:lang w:val="lt-LT"/>
        </w:rPr>
        <w:t>valifikacijos kėlimo kursus, seminarus</w:t>
      </w:r>
      <w:r w:rsidRPr="003D446A">
        <w:rPr>
          <w:spacing w:val="6"/>
          <w:sz w:val="22"/>
          <w:szCs w:val="22"/>
          <w:lang w:val="lt-LT"/>
        </w:rPr>
        <w:t xml:space="preserve"> siunčiami </w:t>
      </w:r>
      <w:r w:rsidR="00FE67CB">
        <w:rPr>
          <w:spacing w:val="6"/>
          <w:sz w:val="22"/>
          <w:szCs w:val="22"/>
          <w:lang w:val="lt-LT"/>
        </w:rPr>
        <w:t>Molėtų r. PSPC direktoriaus</w:t>
      </w:r>
      <w:r w:rsidRPr="003D446A">
        <w:rPr>
          <w:spacing w:val="6"/>
          <w:sz w:val="22"/>
          <w:szCs w:val="22"/>
          <w:lang w:val="lt-LT"/>
        </w:rPr>
        <w:t xml:space="preserve"> </w:t>
      </w:r>
      <w:r w:rsidR="00914508" w:rsidRPr="003D446A">
        <w:rPr>
          <w:spacing w:val="6"/>
          <w:sz w:val="22"/>
          <w:szCs w:val="22"/>
          <w:lang w:val="lt-LT"/>
        </w:rPr>
        <w:t>įsakymu.</w:t>
      </w:r>
    </w:p>
    <w:p w:rsidR="00FE67CB" w:rsidRDefault="00FE67CB" w:rsidP="00FE67CB">
      <w:pPr>
        <w:pStyle w:val="Betarp"/>
        <w:numPr>
          <w:ilvl w:val="1"/>
          <w:numId w:val="2"/>
        </w:numPr>
        <w:jc w:val="both"/>
        <w:rPr>
          <w:lang w:val="lt-LT"/>
        </w:rPr>
      </w:pPr>
      <w:r>
        <w:rPr>
          <w:lang w:val="lt-LT"/>
        </w:rPr>
        <w:lastRenderedPageBreak/>
        <w:t xml:space="preserve">    </w:t>
      </w:r>
      <w:r w:rsidRPr="00FE67CB">
        <w:rPr>
          <w:lang w:val="lt-LT"/>
        </w:rPr>
        <w:t xml:space="preserve">Darbuotojui išvykusiam į kvalifikacijos kėlimo kursus, seminarą mokamas vidutinis jo darbo          </w:t>
      </w:r>
      <w:r>
        <w:rPr>
          <w:lang w:val="lt-LT"/>
        </w:rPr>
        <w:t xml:space="preserve">   </w:t>
      </w:r>
    </w:p>
    <w:p w:rsidR="00FE67CB" w:rsidRDefault="00FE67CB" w:rsidP="00FE67CB">
      <w:pPr>
        <w:pStyle w:val="Betarp"/>
        <w:jc w:val="both"/>
        <w:rPr>
          <w:lang w:val="lt-LT"/>
        </w:rPr>
      </w:pPr>
      <w:r>
        <w:rPr>
          <w:lang w:val="lt-LT"/>
        </w:rPr>
        <w:t xml:space="preserve">          u</w:t>
      </w:r>
      <w:r w:rsidRPr="00FE67CB">
        <w:rPr>
          <w:lang w:val="lt-LT"/>
        </w:rPr>
        <w:t>žmokestis.</w:t>
      </w:r>
    </w:p>
    <w:p w:rsidR="00FE67CB" w:rsidRPr="00FE67CB" w:rsidRDefault="00FE67CB" w:rsidP="00FE67CB">
      <w:pPr>
        <w:pStyle w:val="Betarp"/>
        <w:numPr>
          <w:ilvl w:val="1"/>
          <w:numId w:val="2"/>
        </w:numPr>
        <w:jc w:val="both"/>
        <w:rPr>
          <w:lang w:val="lt-LT"/>
        </w:rPr>
      </w:pPr>
      <w:r>
        <w:rPr>
          <w:lang w:val="lt-LT"/>
        </w:rPr>
        <w:t xml:space="preserve">    Esant galimybei, darbuotoją į kursus, seminarą gali vežti įstaigos vairuotojas. </w:t>
      </w:r>
    </w:p>
    <w:p w:rsidR="00D476A9" w:rsidRPr="00340B8F" w:rsidRDefault="00914508" w:rsidP="00FE67CB">
      <w:pPr>
        <w:numPr>
          <w:ilvl w:val="1"/>
          <w:numId w:val="2"/>
        </w:numPr>
        <w:tabs>
          <w:tab w:val="left" w:pos="567"/>
        </w:tabs>
        <w:spacing w:before="120" w:after="120"/>
        <w:ind w:left="567" w:hanging="567"/>
        <w:jc w:val="both"/>
        <w:rPr>
          <w:b/>
          <w:spacing w:val="6"/>
          <w:sz w:val="22"/>
          <w:szCs w:val="22"/>
          <w:u w:val="single"/>
          <w:lang w:val="lt-LT"/>
        </w:rPr>
      </w:pPr>
      <w:r w:rsidRPr="00340B8F">
        <w:rPr>
          <w:spacing w:val="6"/>
          <w:sz w:val="22"/>
          <w:szCs w:val="22"/>
          <w:u w:val="single"/>
          <w:lang w:val="lt-LT"/>
        </w:rPr>
        <w:t xml:space="preserve">Grįžus iš komandiruotės per </w:t>
      </w:r>
      <w:sdt>
        <w:sdtPr>
          <w:rPr>
            <w:spacing w:val="6"/>
            <w:sz w:val="22"/>
            <w:szCs w:val="22"/>
            <w:u w:val="single"/>
            <w:lang w:val="lt-LT"/>
          </w:rPr>
          <w:id w:val="1489834080"/>
          <w:placeholder>
            <w:docPart w:val="DefaultPlaceholder_1082065158"/>
          </w:placeholder>
        </w:sdtPr>
        <w:sdtEndPr>
          <w:rPr>
            <w:color w:val="548DD4" w:themeColor="text2" w:themeTint="99"/>
          </w:rPr>
        </w:sdtEndPr>
        <w:sdtContent>
          <w:r w:rsidR="00FE67CB" w:rsidRPr="00340B8F">
            <w:rPr>
              <w:spacing w:val="6"/>
              <w:sz w:val="22"/>
              <w:szCs w:val="22"/>
              <w:u w:val="single"/>
              <w:lang w:val="lt-LT"/>
            </w:rPr>
            <w:t>3 darbo</w:t>
          </w:r>
        </w:sdtContent>
      </w:sdt>
      <w:r w:rsidR="00FE72E1" w:rsidRPr="00340B8F">
        <w:rPr>
          <w:spacing w:val="6"/>
          <w:sz w:val="22"/>
          <w:szCs w:val="22"/>
          <w:u w:val="single"/>
          <w:lang w:val="lt-LT"/>
        </w:rPr>
        <w:t xml:space="preserve"> </w:t>
      </w:r>
      <w:r w:rsidRPr="00340B8F">
        <w:rPr>
          <w:spacing w:val="6"/>
          <w:sz w:val="22"/>
          <w:szCs w:val="22"/>
          <w:u w:val="single"/>
          <w:lang w:val="lt-LT"/>
        </w:rPr>
        <w:t xml:space="preserve">dienas darbuotojas privalo pristatyti </w:t>
      </w:r>
      <w:r w:rsidR="00FE67CB" w:rsidRPr="00340B8F">
        <w:rPr>
          <w:spacing w:val="6"/>
          <w:sz w:val="22"/>
          <w:szCs w:val="22"/>
          <w:u w:val="single"/>
          <w:lang w:val="lt-LT"/>
        </w:rPr>
        <w:t>Molėtų r. PSPC administratoriui kursų, seminaro dalyvio pažymėjimą apie dalyvavimą.</w:t>
      </w:r>
      <w:r w:rsidRPr="00340B8F">
        <w:rPr>
          <w:b/>
          <w:spacing w:val="6"/>
          <w:sz w:val="22"/>
          <w:szCs w:val="22"/>
          <w:u w:val="single"/>
          <w:lang w:val="lt-LT"/>
        </w:rPr>
        <w:t xml:space="preserve"> </w:t>
      </w:r>
    </w:p>
    <w:p w:rsidR="00994247" w:rsidRPr="003D446A" w:rsidRDefault="00994247" w:rsidP="00FE67CB">
      <w:pPr>
        <w:pStyle w:val="Antrat1"/>
        <w:rPr>
          <w:spacing w:val="6"/>
        </w:rPr>
      </w:pPr>
      <w:bookmarkStart w:id="17" w:name="_Toc490058334"/>
      <w:r w:rsidRPr="003D446A">
        <w:t>DARBO SAUGA IR SVEIKATA</w:t>
      </w:r>
      <w:bookmarkEnd w:id="17"/>
    </w:p>
    <w:p w:rsidR="00994247" w:rsidRPr="003D446A" w:rsidRDefault="00994247" w:rsidP="00733813">
      <w:pPr>
        <w:numPr>
          <w:ilvl w:val="1"/>
          <w:numId w:val="2"/>
        </w:numPr>
        <w:tabs>
          <w:tab w:val="left" w:pos="567"/>
        </w:tabs>
        <w:spacing w:before="120" w:after="120"/>
        <w:ind w:left="567" w:hanging="567"/>
        <w:jc w:val="both"/>
        <w:rPr>
          <w:spacing w:val="6"/>
          <w:sz w:val="22"/>
          <w:szCs w:val="22"/>
          <w:lang w:val="lt-LT"/>
        </w:rPr>
      </w:pPr>
      <w:r w:rsidRPr="003D446A">
        <w:rPr>
          <w:sz w:val="22"/>
          <w:szCs w:val="22"/>
          <w:lang w:val="lt-LT"/>
        </w:rPr>
        <w:t>Darbdavys įsipareigoja:</w:t>
      </w:r>
    </w:p>
    <w:p w:rsidR="00994247" w:rsidRPr="003D446A" w:rsidRDefault="00994247" w:rsidP="00733813">
      <w:pPr>
        <w:numPr>
          <w:ilvl w:val="2"/>
          <w:numId w:val="2"/>
        </w:numPr>
        <w:tabs>
          <w:tab w:val="left" w:pos="360"/>
        </w:tabs>
        <w:spacing w:before="120" w:after="120"/>
        <w:jc w:val="both"/>
        <w:rPr>
          <w:spacing w:val="6"/>
          <w:sz w:val="22"/>
          <w:szCs w:val="22"/>
          <w:lang w:val="lt-LT"/>
        </w:rPr>
      </w:pPr>
      <w:r w:rsidRPr="003D446A">
        <w:rPr>
          <w:sz w:val="22"/>
          <w:szCs w:val="22"/>
          <w:lang w:val="lt-LT"/>
        </w:rPr>
        <w:t>sudaryti saugias ir sveikas darbo sąlygas, kokybiškai ir laiku instruktuoti darbuotojus saugos ir sveikatos, priešgaisrinės, civilinės saugos klausimais, kontroliuoti šių taisyklių žinojimą ir laikymąsi. Visi darbuotojai privalo laikytis patvirtintų saugos ir sveikatos instrukcijų ir kituose teisės aktuose numatytų saugos darbe reikalavimų;</w:t>
      </w:r>
    </w:p>
    <w:p w:rsidR="00994247" w:rsidRPr="003D446A" w:rsidRDefault="00994247" w:rsidP="00733813">
      <w:pPr>
        <w:numPr>
          <w:ilvl w:val="2"/>
          <w:numId w:val="2"/>
        </w:numPr>
        <w:tabs>
          <w:tab w:val="left" w:pos="360"/>
        </w:tabs>
        <w:spacing w:before="120" w:after="120"/>
        <w:jc w:val="both"/>
        <w:rPr>
          <w:spacing w:val="6"/>
          <w:sz w:val="22"/>
          <w:szCs w:val="22"/>
          <w:lang w:val="lt-LT"/>
        </w:rPr>
      </w:pPr>
      <w:r w:rsidRPr="003D446A">
        <w:rPr>
          <w:sz w:val="22"/>
          <w:szCs w:val="22"/>
          <w:lang w:val="lt-LT"/>
        </w:rPr>
        <w:t>aprūpinti darbuotojus asmeninėmis apsaugos priemonėmis, susidėvėjusias, prarastas asmenines apsaugos priemones keisti naujomis;</w:t>
      </w:r>
    </w:p>
    <w:p w:rsidR="00994247" w:rsidRPr="003D446A" w:rsidRDefault="00994247" w:rsidP="00733813">
      <w:pPr>
        <w:numPr>
          <w:ilvl w:val="2"/>
          <w:numId w:val="2"/>
        </w:numPr>
        <w:tabs>
          <w:tab w:val="left" w:pos="360"/>
        </w:tabs>
        <w:spacing w:before="120" w:after="120"/>
        <w:jc w:val="both"/>
        <w:rPr>
          <w:spacing w:val="6"/>
          <w:sz w:val="22"/>
          <w:szCs w:val="22"/>
          <w:lang w:val="lt-LT"/>
        </w:rPr>
      </w:pPr>
      <w:r w:rsidRPr="003D446A">
        <w:rPr>
          <w:sz w:val="22"/>
          <w:szCs w:val="22"/>
          <w:lang w:val="lt-LT"/>
        </w:rPr>
        <w:t>darbuotojams suteikti darbui reikalingus ir saugius sveikatai įrankius bei prietaisus, specialios paskirties drabužius, asmenines ir kolektyvines saugos darbe priemones;</w:t>
      </w:r>
    </w:p>
    <w:p w:rsidR="00994247" w:rsidRPr="003D446A" w:rsidRDefault="00994247" w:rsidP="00733813">
      <w:pPr>
        <w:numPr>
          <w:ilvl w:val="2"/>
          <w:numId w:val="2"/>
        </w:numPr>
        <w:tabs>
          <w:tab w:val="left" w:pos="360"/>
        </w:tabs>
        <w:spacing w:before="120" w:after="120"/>
        <w:jc w:val="both"/>
        <w:rPr>
          <w:spacing w:val="6"/>
          <w:sz w:val="22"/>
          <w:szCs w:val="22"/>
          <w:lang w:val="lt-LT"/>
        </w:rPr>
      </w:pPr>
      <w:r w:rsidRPr="003D446A">
        <w:rPr>
          <w:sz w:val="22"/>
          <w:szCs w:val="22"/>
          <w:lang w:val="lt-LT"/>
        </w:rPr>
        <w:t xml:space="preserve">informuoti už darbų saugą atsakingą darbuotoją apie </w:t>
      </w:r>
      <w:r w:rsidR="00FE67CB">
        <w:rPr>
          <w:sz w:val="22"/>
          <w:szCs w:val="22"/>
          <w:lang w:val="lt-LT"/>
        </w:rPr>
        <w:t xml:space="preserve">Molėtų r. PSPC </w:t>
      </w:r>
      <w:r w:rsidRPr="003D446A">
        <w:rPr>
          <w:sz w:val="22"/>
          <w:szCs w:val="22"/>
          <w:lang w:val="lt-LT"/>
        </w:rPr>
        <w:t>įvykusius sunkius nelaimingus atsitikimus.</w:t>
      </w:r>
    </w:p>
    <w:p w:rsidR="00994247" w:rsidRPr="003D446A" w:rsidRDefault="00994247" w:rsidP="00733813">
      <w:pPr>
        <w:numPr>
          <w:ilvl w:val="1"/>
          <w:numId w:val="2"/>
        </w:numPr>
        <w:tabs>
          <w:tab w:val="left" w:pos="567"/>
          <w:tab w:val="left" w:pos="709"/>
        </w:tabs>
        <w:spacing w:before="120" w:after="120"/>
        <w:ind w:left="567" w:hanging="567"/>
        <w:jc w:val="both"/>
        <w:rPr>
          <w:sz w:val="22"/>
          <w:szCs w:val="22"/>
          <w:lang w:val="lt-LT"/>
        </w:rPr>
      </w:pPr>
      <w:r w:rsidRPr="003D446A">
        <w:rPr>
          <w:sz w:val="22"/>
          <w:szCs w:val="22"/>
          <w:lang w:val="lt-LT"/>
        </w:rPr>
        <w:t>Darbuotojai privalo:</w:t>
      </w:r>
    </w:p>
    <w:p w:rsidR="00994247" w:rsidRPr="003D446A" w:rsidRDefault="00994247" w:rsidP="00733813">
      <w:pPr>
        <w:numPr>
          <w:ilvl w:val="2"/>
          <w:numId w:val="2"/>
        </w:numPr>
        <w:tabs>
          <w:tab w:val="left" w:pos="360"/>
        </w:tabs>
        <w:spacing w:before="120" w:after="120"/>
        <w:jc w:val="both"/>
        <w:rPr>
          <w:sz w:val="22"/>
          <w:szCs w:val="22"/>
          <w:lang w:val="lt-LT"/>
        </w:rPr>
      </w:pPr>
      <w:r w:rsidRPr="003D446A">
        <w:rPr>
          <w:sz w:val="22"/>
          <w:szCs w:val="22"/>
          <w:lang w:val="lt-LT"/>
        </w:rPr>
        <w:t>saugoti savo sveikatą ir nekenkti kitų darbuotojų sveikatai;</w:t>
      </w:r>
    </w:p>
    <w:p w:rsidR="00994247" w:rsidRPr="003D446A" w:rsidRDefault="00994247" w:rsidP="00733813">
      <w:pPr>
        <w:numPr>
          <w:ilvl w:val="2"/>
          <w:numId w:val="2"/>
        </w:numPr>
        <w:tabs>
          <w:tab w:val="left" w:pos="360"/>
        </w:tabs>
        <w:spacing w:before="120" w:after="120"/>
        <w:jc w:val="both"/>
        <w:rPr>
          <w:sz w:val="22"/>
          <w:szCs w:val="22"/>
          <w:lang w:val="lt-LT"/>
        </w:rPr>
      </w:pPr>
      <w:r w:rsidRPr="003D446A">
        <w:rPr>
          <w:sz w:val="22"/>
          <w:szCs w:val="22"/>
          <w:lang w:val="lt-LT"/>
        </w:rPr>
        <w:t>saugiai dirbti jiems pavestą darbą;</w:t>
      </w:r>
    </w:p>
    <w:p w:rsidR="00994247" w:rsidRPr="003D446A" w:rsidRDefault="00994247" w:rsidP="00733813">
      <w:pPr>
        <w:numPr>
          <w:ilvl w:val="2"/>
          <w:numId w:val="2"/>
        </w:numPr>
        <w:tabs>
          <w:tab w:val="left" w:pos="360"/>
        </w:tabs>
        <w:spacing w:before="120" w:after="120"/>
        <w:jc w:val="both"/>
        <w:rPr>
          <w:sz w:val="22"/>
          <w:szCs w:val="22"/>
          <w:lang w:val="lt-LT"/>
        </w:rPr>
      </w:pPr>
      <w:r w:rsidRPr="003D446A">
        <w:rPr>
          <w:sz w:val="22"/>
          <w:szCs w:val="22"/>
          <w:lang w:val="lt-LT"/>
        </w:rPr>
        <w:t>tausoti darbo drabužius, asmenines ir kolektyvines saugos priemones bei darbui reikalingus įrankius ir priemones bei saugiai jais naudotis;</w:t>
      </w:r>
    </w:p>
    <w:p w:rsidR="00994247" w:rsidRPr="003D446A" w:rsidRDefault="00994247" w:rsidP="00733813">
      <w:pPr>
        <w:numPr>
          <w:ilvl w:val="2"/>
          <w:numId w:val="2"/>
        </w:numPr>
        <w:tabs>
          <w:tab w:val="left" w:pos="360"/>
        </w:tabs>
        <w:spacing w:before="120" w:after="120"/>
        <w:jc w:val="both"/>
        <w:rPr>
          <w:sz w:val="22"/>
          <w:szCs w:val="22"/>
          <w:lang w:val="lt-LT"/>
        </w:rPr>
      </w:pPr>
      <w:r w:rsidRPr="003D446A">
        <w:rPr>
          <w:sz w:val="22"/>
          <w:szCs w:val="22"/>
          <w:lang w:val="lt-LT"/>
        </w:rPr>
        <w:t>laikytis patvirtintų saugos ir sveikatos instrukcijų ir kituose teisės aktuose numatytų saugos darbe reikalavimų;</w:t>
      </w:r>
    </w:p>
    <w:p w:rsidR="00994247" w:rsidRPr="003D446A" w:rsidRDefault="00994247" w:rsidP="00733813">
      <w:pPr>
        <w:numPr>
          <w:ilvl w:val="2"/>
          <w:numId w:val="2"/>
        </w:numPr>
        <w:tabs>
          <w:tab w:val="left" w:pos="360"/>
        </w:tabs>
        <w:spacing w:before="120" w:after="120"/>
        <w:jc w:val="both"/>
        <w:rPr>
          <w:sz w:val="22"/>
          <w:szCs w:val="22"/>
          <w:lang w:val="lt-LT"/>
        </w:rPr>
      </w:pPr>
      <w:r w:rsidRPr="003D446A">
        <w:rPr>
          <w:sz w:val="22"/>
          <w:szCs w:val="22"/>
          <w:lang w:val="lt-LT"/>
        </w:rPr>
        <w:t>darbo priemones, mechanizmus naudoti griežtai laikantis naudojimosi instrukcijų;</w:t>
      </w:r>
    </w:p>
    <w:p w:rsidR="00994247" w:rsidRPr="00340B8F" w:rsidRDefault="00994247" w:rsidP="00733813">
      <w:pPr>
        <w:numPr>
          <w:ilvl w:val="2"/>
          <w:numId w:val="2"/>
        </w:numPr>
        <w:tabs>
          <w:tab w:val="left" w:pos="360"/>
        </w:tabs>
        <w:spacing w:before="120" w:after="120"/>
        <w:jc w:val="both"/>
        <w:rPr>
          <w:sz w:val="22"/>
          <w:szCs w:val="22"/>
          <w:u w:val="single"/>
          <w:lang w:val="lt-LT"/>
        </w:rPr>
      </w:pPr>
      <w:r w:rsidRPr="00340B8F">
        <w:rPr>
          <w:sz w:val="22"/>
          <w:szCs w:val="22"/>
          <w:u w:val="single"/>
          <w:lang w:val="lt-LT"/>
        </w:rPr>
        <w:t xml:space="preserve">nedelsiant, tą pačią dieną, pranešti </w:t>
      </w:r>
      <w:r w:rsidR="00DE792D" w:rsidRPr="00340B8F">
        <w:rPr>
          <w:sz w:val="22"/>
          <w:szCs w:val="22"/>
          <w:u w:val="single"/>
          <w:lang w:val="lt-LT"/>
        </w:rPr>
        <w:t>Molėtų r. PSPC direktoriui</w:t>
      </w:r>
      <w:r w:rsidRPr="00340B8F">
        <w:rPr>
          <w:sz w:val="22"/>
          <w:szCs w:val="22"/>
          <w:u w:val="single"/>
          <w:lang w:val="lt-LT"/>
        </w:rPr>
        <w:t xml:space="preserve"> arba </w:t>
      </w:r>
      <w:r w:rsidR="00DE792D" w:rsidRPr="00340B8F">
        <w:rPr>
          <w:sz w:val="22"/>
          <w:szCs w:val="22"/>
          <w:u w:val="single"/>
          <w:lang w:val="lt-LT"/>
        </w:rPr>
        <w:t>administracijos darbuotojui</w:t>
      </w:r>
      <w:r w:rsidRPr="00340B8F">
        <w:rPr>
          <w:sz w:val="22"/>
          <w:szCs w:val="22"/>
          <w:u w:val="single"/>
          <w:lang w:val="lt-LT"/>
        </w:rPr>
        <w:t xml:space="preserve"> apie bet kokias aplinkybes, galinčias turėti įtakos atliekamų darbų saugos reikalavimams, pastebėtus sveikatai kenksmingus ir (ar) pavojingus veiksnius;</w:t>
      </w:r>
    </w:p>
    <w:p w:rsidR="00994247" w:rsidRPr="003D446A" w:rsidRDefault="00994247" w:rsidP="00733813">
      <w:pPr>
        <w:numPr>
          <w:ilvl w:val="2"/>
          <w:numId w:val="2"/>
        </w:numPr>
        <w:tabs>
          <w:tab w:val="left" w:pos="360"/>
        </w:tabs>
        <w:spacing w:before="120" w:after="120"/>
        <w:jc w:val="both"/>
        <w:rPr>
          <w:sz w:val="22"/>
          <w:szCs w:val="22"/>
          <w:lang w:val="lt-LT"/>
        </w:rPr>
      </w:pPr>
      <w:r w:rsidRPr="003D446A">
        <w:rPr>
          <w:sz w:val="22"/>
          <w:szCs w:val="22"/>
          <w:lang w:val="lt-LT"/>
        </w:rPr>
        <w:t xml:space="preserve">atliekant darbo funkcijas naudotis išduotomis asmeninės saugos priemonėmis, tą pačią darbo dieną pranešti </w:t>
      </w:r>
      <w:r w:rsidR="00DE792D">
        <w:rPr>
          <w:sz w:val="22"/>
          <w:szCs w:val="22"/>
          <w:lang w:val="lt-LT"/>
        </w:rPr>
        <w:t>Molėtų r. PSPC</w:t>
      </w:r>
      <w:r w:rsidRPr="003D446A">
        <w:rPr>
          <w:sz w:val="22"/>
          <w:szCs w:val="22"/>
          <w:lang w:val="lt-LT"/>
        </w:rPr>
        <w:t xml:space="preserve"> administracijai apie asmeninių saugos priemonių praradimą, sugadinimą ar susidėvėjimą.</w:t>
      </w:r>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Darbuotojai turi teisę atsisakyti dirbti, jeigu yra pavojus darbuotojų saugai ir sveikatai, taip pat dirbti tuos darbus, kuriuos saugiai atlikti nėra apmokyti, jei neįrengtos kolektyvinės apsaugos priemonės ar pats neaprūpintas reikiamomis asmeninės apsaugos priemonėmis.</w:t>
      </w:r>
    </w:p>
    <w:p w:rsidR="00994247" w:rsidRPr="003D446A" w:rsidRDefault="00994247" w:rsidP="00FE67CB">
      <w:pPr>
        <w:pStyle w:val="Antrat1"/>
      </w:pPr>
      <w:bookmarkStart w:id="18" w:name="_Toc490058335"/>
      <w:r w:rsidRPr="003D446A">
        <w:t>ATSAKOMYBĖ UŽ DARBO PAREIGŲ PAŽEIDIMUS</w:t>
      </w:r>
      <w:bookmarkEnd w:id="18"/>
    </w:p>
    <w:p w:rsidR="00994247" w:rsidRPr="00340B8F" w:rsidRDefault="00994247" w:rsidP="00733813">
      <w:pPr>
        <w:numPr>
          <w:ilvl w:val="1"/>
          <w:numId w:val="2"/>
        </w:numPr>
        <w:tabs>
          <w:tab w:val="left" w:pos="567"/>
        </w:tabs>
        <w:spacing w:before="120" w:after="120"/>
        <w:ind w:left="567" w:hanging="567"/>
        <w:jc w:val="both"/>
        <w:rPr>
          <w:sz w:val="22"/>
          <w:szCs w:val="22"/>
          <w:u w:val="single"/>
          <w:lang w:val="lt-LT"/>
        </w:rPr>
      </w:pPr>
      <w:r w:rsidRPr="00340B8F">
        <w:rPr>
          <w:sz w:val="22"/>
          <w:szCs w:val="22"/>
          <w:u w:val="single"/>
          <w:lang w:val="lt-LT"/>
        </w:rPr>
        <w:t>Darbo pareigų pažeidimas yra darbo pareigų nevykdymas arba netinkamas jų vykdymas dėl darbuotojo kaltės.</w:t>
      </w:r>
    </w:p>
    <w:p w:rsidR="00CD6A7B" w:rsidRPr="003D446A" w:rsidRDefault="00CD6A7B" w:rsidP="00733813">
      <w:pPr>
        <w:numPr>
          <w:ilvl w:val="1"/>
          <w:numId w:val="2"/>
        </w:numPr>
        <w:tabs>
          <w:tab w:val="left" w:pos="567"/>
        </w:tabs>
        <w:spacing w:before="120" w:after="120"/>
        <w:ind w:left="567" w:hanging="567"/>
        <w:jc w:val="both"/>
        <w:rPr>
          <w:sz w:val="22"/>
          <w:szCs w:val="22"/>
          <w:lang w:val="lt-LT"/>
        </w:rPr>
      </w:pPr>
      <w:r>
        <w:rPr>
          <w:sz w:val="22"/>
          <w:szCs w:val="22"/>
          <w:lang w:val="lt-LT"/>
        </w:rPr>
        <w:t xml:space="preserve">Šių Taisyklių, pareiginių nuostatų ir kitų </w:t>
      </w:r>
      <w:r w:rsidR="00DE792D">
        <w:rPr>
          <w:sz w:val="22"/>
          <w:szCs w:val="22"/>
          <w:lang w:val="lt-LT"/>
        </w:rPr>
        <w:t>Molėtų r. PSPC</w:t>
      </w:r>
      <w:r>
        <w:rPr>
          <w:sz w:val="22"/>
          <w:szCs w:val="22"/>
          <w:lang w:val="lt-LT"/>
        </w:rPr>
        <w:t xml:space="preserve"> vidaus dokumentų reikalavimų nesilaikymas ar nevykdymas</w:t>
      </w:r>
      <w:r w:rsidR="00E0289C">
        <w:rPr>
          <w:sz w:val="22"/>
          <w:szCs w:val="22"/>
          <w:lang w:val="lt-LT"/>
        </w:rPr>
        <w:t>, laikomas darbo pareigų pažeidimu.</w:t>
      </w:r>
    </w:p>
    <w:p w:rsidR="00994247" w:rsidRPr="00340B8F" w:rsidRDefault="00994247" w:rsidP="00733813">
      <w:pPr>
        <w:numPr>
          <w:ilvl w:val="1"/>
          <w:numId w:val="2"/>
        </w:numPr>
        <w:tabs>
          <w:tab w:val="left" w:pos="567"/>
        </w:tabs>
        <w:spacing w:before="120" w:after="120"/>
        <w:jc w:val="both"/>
        <w:rPr>
          <w:sz w:val="22"/>
          <w:szCs w:val="22"/>
          <w:u w:val="single"/>
          <w:lang w:val="lt-LT"/>
        </w:rPr>
      </w:pPr>
      <w:r w:rsidRPr="00340B8F">
        <w:rPr>
          <w:sz w:val="22"/>
          <w:szCs w:val="22"/>
          <w:u w:val="single"/>
          <w:lang w:val="lt-LT"/>
        </w:rPr>
        <w:t>Šiurkščiu darbo pareigų pažeidimu laikoma:</w:t>
      </w:r>
    </w:p>
    <w:p w:rsidR="00994247" w:rsidRPr="00340B8F" w:rsidRDefault="00994247" w:rsidP="00733813">
      <w:pPr>
        <w:numPr>
          <w:ilvl w:val="2"/>
          <w:numId w:val="2"/>
        </w:numPr>
        <w:spacing w:before="120" w:after="120"/>
        <w:jc w:val="both"/>
        <w:rPr>
          <w:sz w:val="22"/>
          <w:szCs w:val="22"/>
          <w:u w:val="single"/>
          <w:lang w:val="lt-LT"/>
        </w:rPr>
      </w:pPr>
      <w:r w:rsidRPr="00340B8F">
        <w:rPr>
          <w:sz w:val="22"/>
          <w:szCs w:val="22"/>
          <w:u w:val="single"/>
          <w:lang w:val="lt-LT"/>
        </w:rPr>
        <w:t>neatvykimas į darbą visą darbo dieną</w:t>
      </w:r>
      <w:r w:rsidR="00DE792D" w:rsidRPr="00340B8F">
        <w:rPr>
          <w:sz w:val="22"/>
          <w:szCs w:val="22"/>
          <w:u w:val="single"/>
          <w:lang w:val="lt-LT"/>
        </w:rPr>
        <w:t xml:space="preserve"> </w:t>
      </w:r>
      <w:r w:rsidRPr="00340B8F">
        <w:rPr>
          <w:sz w:val="22"/>
          <w:szCs w:val="22"/>
          <w:u w:val="single"/>
          <w:lang w:val="lt-LT"/>
        </w:rPr>
        <w:t>be pateisinamos priežasties;</w:t>
      </w:r>
    </w:p>
    <w:p w:rsidR="00994247" w:rsidRPr="00340B8F" w:rsidRDefault="00994247" w:rsidP="00733813">
      <w:pPr>
        <w:numPr>
          <w:ilvl w:val="2"/>
          <w:numId w:val="2"/>
        </w:numPr>
        <w:spacing w:before="120" w:after="120"/>
        <w:jc w:val="both"/>
        <w:rPr>
          <w:sz w:val="22"/>
          <w:szCs w:val="22"/>
          <w:u w:val="single"/>
          <w:lang w:val="lt-LT"/>
        </w:rPr>
      </w:pPr>
      <w:r w:rsidRPr="00340B8F">
        <w:rPr>
          <w:sz w:val="22"/>
          <w:szCs w:val="22"/>
          <w:u w:val="single"/>
          <w:lang w:val="lt-LT"/>
        </w:rPr>
        <w:t>pasirodymas neblaiviam ar apsvaigusiam nuo narkotinių, toksinių ar psichotropinių medžiagų darbo metu darbo vietoje, išskyrus atvejus, kai tokį apsvaigimą sukėlė profesinių pareigų vykdymas;</w:t>
      </w:r>
    </w:p>
    <w:p w:rsidR="00994247" w:rsidRPr="00340B8F" w:rsidRDefault="00994247" w:rsidP="00733813">
      <w:pPr>
        <w:numPr>
          <w:ilvl w:val="2"/>
          <w:numId w:val="2"/>
        </w:numPr>
        <w:spacing w:before="120" w:after="120"/>
        <w:jc w:val="both"/>
        <w:rPr>
          <w:sz w:val="22"/>
          <w:szCs w:val="22"/>
          <w:u w:val="single"/>
          <w:lang w:val="lt-LT"/>
        </w:rPr>
      </w:pPr>
      <w:r w:rsidRPr="00340B8F">
        <w:rPr>
          <w:sz w:val="22"/>
          <w:szCs w:val="22"/>
          <w:u w:val="single"/>
          <w:lang w:val="lt-LT"/>
        </w:rPr>
        <w:t>atsisakymas tikrintis sveikatą, kai toks tikrinimas pagal darbo teisės normas privalomas;</w:t>
      </w:r>
    </w:p>
    <w:p w:rsidR="00994247" w:rsidRPr="00340B8F" w:rsidRDefault="00994247" w:rsidP="00733813">
      <w:pPr>
        <w:numPr>
          <w:ilvl w:val="2"/>
          <w:numId w:val="2"/>
        </w:numPr>
        <w:spacing w:before="120" w:after="120"/>
        <w:jc w:val="both"/>
        <w:rPr>
          <w:sz w:val="22"/>
          <w:szCs w:val="22"/>
          <w:u w:val="single"/>
          <w:lang w:val="lt-LT"/>
        </w:rPr>
      </w:pPr>
      <w:r w:rsidRPr="00340B8F">
        <w:rPr>
          <w:sz w:val="22"/>
          <w:szCs w:val="22"/>
          <w:u w:val="single"/>
          <w:lang w:val="lt-LT"/>
        </w:rPr>
        <w:lastRenderedPageBreak/>
        <w:t>priekabiavimas dėl lyties ar seksualinis priekabiavimas, diskriminacinio pobūdžio veiksmai ar garbės ir orumo pažeidimas kitų darbuotojų ar trečiųjų asmenų atžvilgiu darbo metu ar darbo vietoje;</w:t>
      </w:r>
    </w:p>
    <w:p w:rsidR="00994247" w:rsidRPr="00340B8F" w:rsidRDefault="00994247" w:rsidP="00733813">
      <w:pPr>
        <w:numPr>
          <w:ilvl w:val="2"/>
          <w:numId w:val="2"/>
        </w:numPr>
        <w:spacing w:before="120" w:after="120"/>
        <w:jc w:val="both"/>
        <w:rPr>
          <w:sz w:val="22"/>
          <w:szCs w:val="22"/>
          <w:u w:val="single"/>
          <w:lang w:val="lt-LT"/>
        </w:rPr>
      </w:pPr>
      <w:r w:rsidRPr="00340B8F">
        <w:rPr>
          <w:sz w:val="22"/>
          <w:szCs w:val="22"/>
          <w:u w:val="single"/>
          <w:lang w:val="lt-LT"/>
        </w:rPr>
        <w:t>tyčia padaryta turtinė žala darbdaviui ar bandymas tyčia padaryti jam turtinės žalos;</w:t>
      </w:r>
    </w:p>
    <w:p w:rsidR="00994247" w:rsidRPr="00340B8F" w:rsidRDefault="00994247" w:rsidP="00733813">
      <w:pPr>
        <w:numPr>
          <w:ilvl w:val="2"/>
          <w:numId w:val="2"/>
        </w:numPr>
        <w:spacing w:before="120" w:after="120"/>
        <w:jc w:val="both"/>
        <w:rPr>
          <w:sz w:val="22"/>
          <w:szCs w:val="22"/>
          <w:u w:val="single"/>
          <w:lang w:val="lt-LT"/>
        </w:rPr>
      </w:pPr>
      <w:r w:rsidRPr="00340B8F">
        <w:rPr>
          <w:sz w:val="22"/>
          <w:szCs w:val="22"/>
          <w:u w:val="single"/>
          <w:lang w:val="lt-LT"/>
        </w:rPr>
        <w:t>darbo metu ar darbo vietoje padaryta nusikaltimo požymių turinti veika</w:t>
      </w:r>
      <w:r w:rsidR="00D476A9" w:rsidRPr="00340B8F">
        <w:rPr>
          <w:sz w:val="22"/>
          <w:szCs w:val="22"/>
          <w:u w:val="single"/>
          <w:lang w:val="lt-LT"/>
        </w:rPr>
        <w:t>;</w:t>
      </w:r>
    </w:p>
    <w:p w:rsidR="00CD6A7B" w:rsidRDefault="00A01318" w:rsidP="00733813">
      <w:pPr>
        <w:numPr>
          <w:ilvl w:val="2"/>
          <w:numId w:val="2"/>
        </w:numPr>
        <w:tabs>
          <w:tab w:val="left" w:pos="360"/>
        </w:tabs>
        <w:spacing w:before="120" w:after="120"/>
        <w:jc w:val="both"/>
        <w:rPr>
          <w:sz w:val="22"/>
          <w:szCs w:val="22"/>
          <w:lang w:val="lt-LT"/>
        </w:rPr>
      </w:pPr>
      <w:r w:rsidRPr="00340B8F">
        <w:rPr>
          <w:sz w:val="22"/>
          <w:szCs w:val="22"/>
          <w:u w:val="single"/>
          <w:lang w:val="lt-LT"/>
        </w:rPr>
        <w:t>kiti pažeidimai, kuriais šiurkščiai pažeidžiamos darbuotojo darbo pareigos</w:t>
      </w:r>
      <w:r>
        <w:rPr>
          <w:sz w:val="22"/>
          <w:szCs w:val="22"/>
          <w:lang w:val="lt-LT"/>
        </w:rPr>
        <w:t xml:space="preserve">. </w:t>
      </w:r>
    </w:p>
    <w:p w:rsidR="00994247" w:rsidRPr="003D446A" w:rsidRDefault="00994247" w:rsidP="00733813">
      <w:pPr>
        <w:numPr>
          <w:ilvl w:val="1"/>
          <w:numId w:val="2"/>
        </w:numPr>
        <w:spacing w:before="120" w:after="120"/>
        <w:ind w:left="567" w:hanging="567"/>
        <w:jc w:val="both"/>
        <w:rPr>
          <w:sz w:val="22"/>
          <w:szCs w:val="22"/>
          <w:lang w:val="lt-LT"/>
        </w:rPr>
      </w:pPr>
      <w:r w:rsidRPr="00340B8F">
        <w:rPr>
          <w:sz w:val="22"/>
          <w:szCs w:val="22"/>
          <w:u w:val="single"/>
          <w:lang w:val="lt-LT"/>
        </w:rPr>
        <w:t>Nustačius bent vieną šiurkštų darbo pareigų pažeidimą arba per dvylikos mėnesių laikotarpį nustačius du tokius pačius darbo pareigų pažeidimus, darbuotojas gali būti be atskiro įspėjimo atleidžiamas iš darbo nemokant šiam darbuotojui išeitinės išmokos. Atleidimas iš darbo nepašalina darbuotojo, kuris darbo pareigų pažeidimu padarė žalos darbdaviui, pareigos atlyginti darbdaviui padarytą žalą</w:t>
      </w:r>
      <w:r w:rsidRPr="003D446A">
        <w:rPr>
          <w:sz w:val="22"/>
          <w:szCs w:val="22"/>
          <w:lang w:val="lt-LT"/>
        </w:rPr>
        <w:t>.</w:t>
      </w:r>
    </w:p>
    <w:p w:rsidR="00994247" w:rsidRPr="003D446A" w:rsidRDefault="00DE792D" w:rsidP="00FE67CB">
      <w:pPr>
        <w:pStyle w:val="Antrat1"/>
      </w:pPr>
      <w:bookmarkStart w:id="19" w:name="_Toc490058336"/>
      <w:r>
        <w:t>Molėtų r. pspc</w:t>
      </w:r>
      <w:r w:rsidR="00DA498E" w:rsidRPr="003D446A">
        <w:t xml:space="preserve"> KONFIDENCIALIOS INFORMACIJOS</w:t>
      </w:r>
      <w:r w:rsidR="00994247" w:rsidRPr="003D446A">
        <w:t xml:space="preserve"> </w:t>
      </w:r>
      <w:r w:rsidR="00DA498E" w:rsidRPr="003D446A">
        <w:t>APSAUGA</w:t>
      </w:r>
      <w:bookmarkEnd w:id="19"/>
    </w:p>
    <w:p w:rsidR="00592615" w:rsidRDefault="00994247" w:rsidP="00385AFE">
      <w:pPr>
        <w:numPr>
          <w:ilvl w:val="1"/>
          <w:numId w:val="2"/>
        </w:numPr>
        <w:tabs>
          <w:tab w:val="left" w:pos="567"/>
        </w:tabs>
        <w:spacing w:before="120" w:after="120"/>
        <w:ind w:left="567" w:hanging="567"/>
        <w:jc w:val="both"/>
        <w:rPr>
          <w:sz w:val="22"/>
          <w:szCs w:val="22"/>
          <w:lang w:val="lt-LT"/>
        </w:rPr>
      </w:pPr>
      <w:r w:rsidRPr="00592615">
        <w:rPr>
          <w:sz w:val="22"/>
          <w:szCs w:val="22"/>
          <w:lang w:val="lt-LT"/>
        </w:rPr>
        <w:t xml:space="preserve">Darbuotojai privalo saugoti </w:t>
      </w:r>
      <w:r w:rsidR="00592615" w:rsidRPr="00592615">
        <w:rPr>
          <w:sz w:val="22"/>
          <w:szCs w:val="22"/>
          <w:lang w:val="lt-LT"/>
        </w:rPr>
        <w:t>Molėtų r. PSPC</w:t>
      </w:r>
      <w:r w:rsidRPr="00592615">
        <w:rPr>
          <w:sz w:val="22"/>
          <w:szCs w:val="22"/>
          <w:lang w:val="lt-LT"/>
        </w:rPr>
        <w:t xml:space="preserve"> konfidencialią informaciją, neatskleisti jos tretiesiems asmenims. Darbuotojo aplaidus elgesys su </w:t>
      </w:r>
      <w:r w:rsidR="00592615" w:rsidRPr="00592615">
        <w:rPr>
          <w:sz w:val="22"/>
          <w:szCs w:val="22"/>
          <w:lang w:val="lt-LT"/>
        </w:rPr>
        <w:t>Molėtų r. PSPC</w:t>
      </w:r>
      <w:r w:rsidRPr="00592615">
        <w:rPr>
          <w:sz w:val="22"/>
          <w:szCs w:val="22"/>
          <w:lang w:val="lt-LT"/>
        </w:rPr>
        <w:t xml:space="preserve"> konfidencialia informacija, jos siuntimas į asmeninę elektroninio pašto dėžutę ar kitas asmenines duomenų saugyklas, palikimas be priežiūros yra griežtai draudžiamas. </w:t>
      </w:r>
    </w:p>
    <w:p w:rsidR="00994247" w:rsidRPr="00592615" w:rsidRDefault="00994247" w:rsidP="00385AFE">
      <w:pPr>
        <w:numPr>
          <w:ilvl w:val="1"/>
          <w:numId w:val="2"/>
        </w:numPr>
        <w:tabs>
          <w:tab w:val="left" w:pos="567"/>
        </w:tabs>
        <w:spacing w:before="120" w:after="120"/>
        <w:ind w:left="567" w:hanging="567"/>
        <w:jc w:val="both"/>
        <w:rPr>
          <w:sz w:val="22"/>
          <w:szCs w:val="22"/>
          <w:lang w:val="lt-LT"/>
        </w:rPr>
      </w:pPr>
      <w:r w:rsidRPr="00592615">
        <w:rPr>
          <w:sz w:val="22"/>
          <w:szCs w:val="22"/>
          <w:lang w:val="lt-LT"/>
        </w:rPr>
        <w:t xml:space="preserve">Su darbuotojais, kurių darbinių funkcijų atlikimui reikalinga naudotis </w:t>
      </w:r>
      <w:r w:rsidR="00592615">
        <w:rPr>
          <w:sz w:val="22"/>
          <w:szCs w:val="22"/>
          <w:lang w:val="lt-LT"/>
        </w:rPr>
        <w:t>Molėtų r. PSPC</w:t>
      </w:r>
      <w:r w:rsidRPr="00592615">
        <w:rPr>
          <w:sz w:val="22"/>
          <w:szCs w:val="22"/>
          <w:lang w:val="lt-LT"/>
        </w:rPr>
        <w:t xml:space="preserve"> konfidencialia informacija ar tokia informacija tampa ž</w:t>
      </w:r>
      <w:r w:rsidR="00592615">
        <w:rPr>
          <w:sz w:val="22"/>
          <w:szCs w:val="22"/>
          <w:lang w:val="lt-LT"/>
        </w:rPr>
        <w:t xml:space="preserve">inoma darbuotojui, yra pasirašomas </w:t>
      </w:r>
      <w:r w:rsidRPr="00592615">
        <w:rPr>
          <w:sz w:val="22"/>
          <w:szCs w:val="22"/>
          <w:lang w:val="lt-LT"/>
        </w:rPr>
        <w:t xml:space="preserve">konfidencialumo </w:t>
      </w:r>
      <w:r w:rsidR="00592615">
        <w:rPr>
          <w:sz w:val="22"/>
          <w:szCs w:val="22"/>
          <w:lang w:val="lt-LT"/>
        </w:rPr>
        <w:t>pasižadėjimas</w:t>
      </w:r>
      <w:r w:rsidRPr="00592615">
        <w:rPr>
          <w:sz w:val="22"/>
          <w:szCs w:val="22"/>
          <w:lang w:val="lt-LT"/>
        </w:rPr>
        <w:t xml:space="preserve">. </w:t>
      </w:r>
    </w:p>
    <w:p w:rsidR="00994247" w:rsidRPr="003D446A" w:rsidRDefault="00994247" w:rsidP="00FE67CB">
      <w:pPr>
        <w:pStyle w:val="Antrat1"/>
      </w:pPr>
      <w:bookmarkStart w:id="20" w:name="_Toc490058337"/>
      <w:r w:rsidRPr="003D446A">
        <w:t>ASMENS</w:t>
      </w:r>
      <w:r w:rsidR="001B025B" w:rsidRPr="003D446A">
        <w:t xml:space="preserve"> DUOMENYS</w:t>
      </w:r>
      <w:bookmarkEnd w:id="20"/>
    </w:p>
    <w:p w:rsidR="005D189A" w:rsidRPr="00DB2933" w:rsidRDefault="001D38B3" w:rsidP="00733813">
      <w:pPr>
        <w:numPr>
          <w:ilvl w:val="1"/>
          <w:numId w:val="2"/>
        </w:numPr>
        <w:tabs>
          <w:tab w:val="left" w:pos="567"/>
        </w:tabs>
        <w:spacing w:before="120" w:after="120"/>
        <w:ind w:left="567" w:hanging="567"/>
        <w:jc w:val="both"/>
        <w:rPr>
          <w:sz w:val="22"/>
          <w:szCs w:val="22"/>
          <w:lang w:val="lt-LT"/>
        </w:rPr>
      </w:pPr>
      <w:r>
        <w:rPr>
          <w:sz w:val="22"/>
          <w:szCs w:val="22"/>
          <w:lang w:val="lt-LT"/>
        </w:rPr>
        <w:t>Molėtų r. PSPC</w:t>
      </w:r>
      <w:r w:rsidR="005D189A" w:rsidRPr="001D38B3">
        <w:rPr>
          <w:sz w:val="22"/>
          <w:szCs w:val="22"/>
          <w:lang w:val="lt-LT"/>
        </w:rPr>
        <w:t xml:space="preserve"> </w:t>
      </w:r>
      <w:sdt>
        <w:sdtPr>
          <w:rPr>
            <w:sz w:val="22"/>
            <w:szCs w:val="22"/>
            <w:lang w:val="lt-LT"/>
          </w:rPr>
          <w:id w:val="-615362806"/>
          <w:placeholder>
            <w:docPart w:val="DefaultPlaceholder_1082065158"/>
          </w:placeholder>
        </w:sdtPr>
        <w:sdtEndPr>
          <w:rPr>
            <w:color w:val="548DD4" w:themeColor="text2" w:themeTint="99"/>
          </w:rPr>
        </w:sdtEndPr>
        <w:sdtContent>
          <w:r w:rsidR="00DB2933">
            <w:rPr>
              <w:sz w:val="22"/>
              <w:szCs w:val="22"/>
              <w:lang w:val="lt-LT"/>
            </w:rPr>
            <w:t>vidaus</w:t>
          </w:r>
          <w:r w:rsidR="005D189A" w:rsidRPr="001D38B3">
            <w:rPr>
              <w:sz w:val="22"/>
              <w:szCs w:val="22"/>
              <w:lang w:val="lt-LT"/>
            </w:rPr>
            <w:t xml:space="preserve"> administravimo tikslu</w:t>
          </w:r>
        </w:sdtContent>
      </w:sdt>
      <w:r w:rsidR="005D189A" w:rsidRPr="003D446A">
        <w:rPr>
          <w:color w:val="548DD4" w:themeColor="text2" w:themeTint="99"/>
          <w:sz w:val="22"/>
          <w:szCs w:val="22"/>
          <w:lang w:val="lt-LT"/>
        </w:rPr>
        <w:t xml:space="preserve"> </w:t>
      </w:r>
      <w:r w:rsidR="005D189A" w:rsidRPr="003D446A">
        <w:rPr>
          <w:sz w:val="22"/>
          <w:szCs w:val="22"/>
          <w:lang w:val="lt-LT"/>
        </w:rPr>
        <w:t xml:space="preserve">tvarkys šiuos Darbuotojo asmens duomenis </w:t>
      </w:r>
      <w:sdt>
        <w:sdtPr>
          <w:rPr>
            <w:sz w:val="22"/>
            <w:szCs w:val="22"/>
            <w:lang w:val="lt-LT"/>
          </w:rPr>
          <w:id w:val="1931077123"/>
          <w:placeholder>
            <w:docPart w:val="DefaultPlaceholder_1082065158"/>
          </w:placeholder>
        </w:sdtPr>
        <w:sdtEndPr/>
        <w:sdtContent>
          <w:r w:rsidR="005D189A" w:rsidRPr="00DB2933">
            <w:rPr>
              <w:sz w:val="22"/>
              <w:szCs w:val="22"/>
              <w:lang w:val="lt-LT"/>
            </w:rPr>
            <w:t>vardas, pavardė, asmens kodas, gyvenamosios vietos adresas, elektroninio pašto adresas, telefono numeris, asmens tapatybės kortelės</w:t>
          </w:r>
          <w:r w:rsidR="00DB2933" w:rsidRPr="00DB2933">
            <w:rPr>
              <w:sz w:val="22"/>
              <w:szCs w:val="22"/>
              <w:lang w:val="lt-LT"/>
            </w:rPr>
            <w:t>/asmens paso</w:t>
          </w:r>
          <w:r w:rsidR="005D189A" w:rsidRPr="00DB2933">
            <w:rPr>
              <w:sz w:val="22"/>
              <w:szCs w:val="22"/>
              <w:lang w:val="lt-LT"/>
            </w:rPr>
            <w:t>, atsiskaitomosios banko sąskaitos numeris, informacija apie gaunamą darbo užmokestį, priedus, priemokas bei premijas, šeim</w:t>
          </w:r>
          <w:r w:rsidR="00DB2933" w:rsidRPr="00DB2933">
            <w:rPr>
              <w:sz w:val="22"/>
              <w:szCs w:val="22"/>
              <w:lang w:val="lt-LT"/>
            </w:rPr>
            <w:t>y</w:t>
          </w:r>
          <w:r w:rsidR="005D189A" w:rsidRPr="00DB2933">
            <w:rPr>
              <w:sz w:val="22"/>
              <w:szCs w:val="22"/>
              <w:lang w:val="lt-LT"/>
            </w:rPr>
            <w:t>n</w:t>
          </w:r>
          <w:r w:rsidR="00DB2933" w:rsidRPr="00DB2933">
            <w:rPr>
              <w:sz w:val="22"/>
              <w:szCs w:val="22"/>
              <w:lang w:val="lt-LT"/>
            </w:rPr>
            <w:t>in</w:t>
          </w:r>
          <w:r w:rsidR="005D189A" w:rsidRPr="00DB2933">
            <w:rPr>
              <w:sz w:val="22"/>
              <w:szCs w:val="22"/>
              <w:lang w:val="lt-LT"/>
            </w:rPr>
            <w:t>ė padėtis, duomenys apie vaikus, mokamos socialinio draudimo ir gyventojų pajamų mokesčio sumos, informacija apie laikino nedarbingumo laikotarpius, atostogas, komandiruotes, darbingumo lygį, sveikatos patikros duomenys, išsilavinimas, kvalifikacija, profesinė patirtis.</w:t>
          </w:r>
        </w:sdtContent>
      </w:sdt>
      <w:r w:rsidR="005D189A" w:rsidRPr="00DB2933">
        <w:rPr>
          <w:sz w:val="22"/>
          <w:szCs w:val="22"/>
          <w:lang w:val="lt-LT"/>
        </w:rPr>
        <w:t xml:space="preserve"> </w:t>
      </w:r>
    </w:p>
    <w:p w:rsidR="00876648" w:rsidRPr="00667BE8" w:rsidRDefault="00876648"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Asmens duomeny</w:t>
      </w:r>
      <w:r w:rsidR="00E90E38">
        <w:rPr>
          <w:sz w:val="22"/>
          <w:szCs w:val="22"/>
          <w:lang w:val="lt-LT"/>
        </w:rPr>
        <w:t>s,</w:t>
      </w:r>
      <w:r w:rsidRPr="003D446A">
        <w:rPr>
          <w:sz w:val="22"/>
          <w:szCs w:val="22"/>
          <w:lang w:val="lt-LT"/>
        </w:rPr>
        <w:t xml:space="preserve"> </w:t>
      </w:r>
      <w:sdt>
        <w:sdtPr>
          <w:rPr>
            <w:sz w:val="22"/>
            <w:szCs w:val="22"/>
            <w:lang w:val="lt-LT"/>
          </w:rPr>
          <w:id w:val="-326910723"/>
          <w:placeholder>
            <w:docPart w:val="DefaultPlaceholder_1082065158"/>
          </w:placeholder>
        </w:sdtPr>
        <w:sdtEndPr/>
        <w:sdtContent>
          <w:r w:rsidR="005D189A" w:rsidRPr="00667BE8">
            <w:rPr>
              <w:sz w:val="22"/>
              <w:szCs w:val="22"/>
              <w:lang w:val="lt-LT"/>
            </w:rPr>
            <w:t xml:space="preserve">tvarkomi </w:t>
          </w:r>
          <w:r w:rsidR="00667BE8" w:rsidRPr="00667BE8">
            <w:rPr>
              <w:sz w:val="22"/>
              <w:szCs w:val="22"/>
              <w:lang w:val="lt-LT"/>
            </w:rPr>
            <w:t>vidaus</w:t>
          </w:r>
          <w:r w:rsidR="005D189A" w:rsidRPr="00667BE8">
            <w:rPr>
              <w:sz w:val="22"/>
              <w:szCs w:val="22"/>
              <w:lang w:val="lt-LT"/>
            </w:rPr>
            <w:t xml:space="preserve"> administravimo tikslu, saugomi 1</w:t>
          </w:r>
          <w:r w:rsidR="00667BE8" w:rsidRPr="00667BE8">
            <w:rPr>
              <w:sz w:val="22"/>
              <w:szCs w:val="22"/>
              <w:lang w:val="lt-LT"/>
            </w:rPr>
            <w:t>0</w:t>
          </w:r>
          <w:r w:rsidR="005D189A" w:rsidRPr="00667BE8">
            <w:rPr>
              <w:sz w:val="22"/>
              <w:szCs w:val="22"/>
              <w:lang w:val="lt-LT"/>
            </w:rPr>
            <w:t xml:space="preserve"> metų po darbo sutarties pasibaigimo, darbo sutartyje nurodyti asmens duomenys bei duomenys apie darbo užmokestį, tėvystės atostogas, atostogas vaikui prižiūrėti - 50 metų po darbo sutarties pasibaigimo</w:t>
          </w:r>
        </w:sdtContent>
      </w:sdt>
      <w:r w:rsidRPr="00667BE8">
        <w:rPr>
          <w:sz w:val="22"/>
          <w:szCs w:val="22"/>
          <w:lang w:val="lt-LT"/>
        </w:rPr>
        <w:t xml:space="preserve">. </w:t>
      </w:r>
    </w:p>
    <w:p w:rsidR="00994247" w:rsidRPr="003D446A" w:rsidRDefault="00994247" w:rsidP="00FE67CB">
      <w:pPr>
        <w:pStyle w:val="Antrat1"/>
      </w:pPr>
      <w:bookmarkStart w:id="21" w:name="_Toc490058340"/>
      <w:bookmarkStart w:id="22" w:name="_Toc28149512"/>
      <w:bookmarkStart w:id="23" w:name="_Toc29634973"/>
      <w:bookmarkStart w:id="24" w:name="_Toc28149545"/>
      <w:bookmarkStart w:id="25" w:name="_Toc29634961"/>
      <w:bookmarkEnd w:id="7"/>
      <w:bookmarkEnd w:id="8"/>
      <w:r w:rsidRPr="003D446A">
        <w:t>BAIGIAMOSIOS NUOSTATOS</w:t>
      </w:r>
      <w:bookmarkEnd w:id="21"/>
    </w:p>
    <w:p w:rsidR="00994247" w:rsidRPr="003D446A"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Taisyklės įsigalioja nuo jų patvirtinimo dienos ir galioja iki naujų </w:t>
      </w:r>
      <w:r w:rsidR="00BF1683">
        <w:rPr>
          <w:sz w:val="22"/>
          <w:szCs w:val="22"/>
          <w:lang w:val="lt-LT"/>
        </w:rPr>
        <w:t>vidaus</w:t>
      </w:r>
      <w:r w:rsidRPr="003D446A">
        <w:rPr>
          <w:sz w:val="22"/>
          <w:szCs w:val="22"/>
          <w:lang w:val="lt-LT"/>
        </w:rPr>
        <w:t xml:space="preserve"> tvarkos taisyklių pasirašymo. </w:t>
      </w:r>
    </w:p>
    <w:p w:rsidR="00424851" w:rsidRDefault="00994247" w:rsidP="00733813">
      <w:pPr>
        <w:numPr>
          <w:ilvl w:val="1"/>
          <w:numId w:val="2"/>
        </w:numPr>
        <w:tabs>
          <w:tab w:val="left" w:pos="567"/>
        </w:tabs>
        <w:spacing w:before="120" w:after="120"/>
        <w:ind w:left="567" w:hanging="567"/>
        <w:jc w:val="both"/>
        <w:rPr>
          <w:sz w:val="22"/>
          <w:szCs w:val="22"/>
          <w:lang w:val="lt-LT"/>
        </w:rPr>
      </w:pPr>
      <w:r w:rsidRPr="003D446A">
        <w:rPr>
          <w:sz w:val="22"/>
          <w:szCs w:val="22"/>
          <w:lang w:val="lt-LT"/>
        </w:rPr>
        <w:t xml:space="preserve">Taisyklės galioja visoje </w:t>
      </w:r>
      <w:r w:rsidR="00D617AD">
        <w:rPr>
          <w:sz w:val="22"/>
          <w:szCs w:val="22"/>
          <w:lang w:val="lt-LT"/>
        </w:rPr>
        <w:t>Molėtų r. PSPC</w:t>
      </w:r>
      <w:r w:rsidRPr="003D446A">
        <w:rPr>
          <w:sz w:val="22"/>
          <w:szCs w:val="22"/>
          <w:lang w:val="lt-LT"/>
        </w:rPr>
        <w:t>, jos privalomos visiems darbuotojams.</w:t>
      </w:r>
    </w:p>
    <w:p w:rsidR="00994247" w:rsidRPr="00D617AD" w:rsidRDefault="00994247" w:rsidP="00733813">
      <w:pPr>
        <w:numPr>
          <w:ilvl w:val="1"/>
          <w:numId w:val="2"/>
        </w:numPr>
        <w:tabs>
          <w:tab w:val="left" w:pos="567"/>
        </w:tabs>
        <w:spacing w:before="120" w:after="120"/>
        <w:ind w:left="567" w:hanging="567"/>
        <w:jc w:val="both"/>
        <w:rPr>
          <w:sz w:val="22"/>
          <w:szCs w:val="22"/>
          <w:lang w:val="lt-LT"/>
        </w:rPr>
      </w:pPr>
      <w:r w:rsidRPr="00424851">
        <w:rPr>
          <w:sz w:val="22"/>
          <w:szCs w:val="22"/>
          <w:lang w:val="lt-LT"/>
        </w:rPr>
        <w:t xml:space="preserve">Visi darbuotojai su Taisyklėmis </w:t>
      </w:r>
      <w:r w:rsidR="00FF4F01" w:rsidRPr="00424851">
        <w:rPr>
          <w:sz w:val="22"/>
          <w:szCs w:val="22"/>
          <w:lang w:val="lt-LT"/>
        </w:rPr>
        <w:t xml:space="preserve">ir jų pakeitimais </w:t>
      </w:r>
      <w:r w:rsidRPr="00424851">
        <w:rPr>
          <w:sz w:val="22"/>
          <w:szCs w:val="22"/>
          <w:lang w:val="lt-LT"/>
        </w:rPr>
        <w:t>turi būti supažindinami jas</w:t>
      </w:r>
      <w:r w:rsidR="00424851" w:rsidRPr="00424851">
        <w:rPr>
          <w:sz w:val="22"/>
          <w:szCs w:val="22"/>
          <w:lang w:val="lt-LT" w:eastAsia="lt-LT"/>
        </w:rPr>
        <w:t xml:space="preserve"> darbuotojams </w:t>
      </w:r>
      <w:sdt>
        <w:sdtPr>
          <w:rPr>
            <w:sz w:val="22"/>
            <w:szCs w:val="22"/>
            <w:lang w:val="lt-LT" w:eastAsia="lt-LT"/>
          </w:rPr>
          <w:id w:val="1243915191"/>
          <w:placeholder>
            <w:docPart w:val="DefaultPlaceholder_1082065158"/>
          </w:placeholder>
        </w:sdtPr>
        <w:sdtEndPr/>
        <w:sdtContent>
          <w:r w:rsidR="00424851" w:rsidRPr="00D617AD">
            <w:rPr>
              <w:sz w:val="22"/>
              <w:szCs w:val="22"/>
              <w:lang w:val="lt-LT" w:eastAsia="lt-LT"/>
            </w:rPr>
            <w:t>pateikiant pasirašytinai</w:t>
          </w:r>
        </w:sdtContent>
      </w:sdt>
      <w:r w:rsidR="00424851" w:rsidRPr="00D617AD">
        <w:rPr>
          <w:sz w:val="22"/>
          <w:szCs w:val="22"/>
          <w:lang w:val="lt-LT" w:eastAsia="lt-LT"/>
        </w:rPr>
        <w:t xml:space="preserve"> </w:t>
      </w:r>
      <w:r w:rsidR="00733813" w:rsidRPr="00D617AD">
        <w:rPr>
          <w:i/>
          <w:sz w:val="22"/>
          <w:szCs w:val="22"/>
          <w:lang w:val="lt-LT" w:eastAsia="lt-LT"/>
        </w:rPr>
        <w:t>arba</w:t>
      </w:r>
      <w:r w:rsidR="00424851" w:rsidRPr="00D617AD">
        <w:rPr>
          <w:sz w:val="22"/>
          <w:szCs w:val="22"/>
          <w:lang w:val="lt-LT" w:eastAsia="lt-LT"/>
        </w:rPr>
        <w:t xml:space="preserve"> </w:t>
      </w:r>
      <w:sdt>
        <w:sdtPr>
          <w:rPr>
            <w:sz w:val="22"/>
            <w:szCs w:val="22"/>
            <w:lang w:val="lt-LT" w:eastAsia="lt-LT"/>
          </w:rPr>
          <w:id w:val="-124081176"/>
          <w:placeholder>
            <w:docPart w:val="DefaultPlaceholder_1082065158"/>
          </w:placeholder>
        </w:sdtPr>
        <w:sdtEndPr/>
        <w:sdtContent>
          <w:r w:rsidR="00424851" w:rsidRPr="00D617AD">
            <w:rPr>
              <w:sz w:val="22"/>
              <w:szCs w:val="22"/>
              <w:lang w:val="lt-LT" w:eastAsia="lt-LT"/>
            </w:rPr>
            <w:t>išsiunčiant el. paštu.</w:t>
          </w:r>
        </w:sdtContent>
      </w:sdt>
    </w:p>
    <w:bookmarkEnd w:id="22"/>
    <w:bookmarkEnd w:id="23"/>
    <w:bookmarkEnd w:id="24"/>
    <w:bookmarkEnd w:id="25"/>
    <w:p w:rsidR="00D40A09" w:rsidRPr="003D446A" w:rsidRDefault="008038BB" w:rsidP="008038BB">
      <w:pPr>
        <w:pStyle w:val="Pagrindinistekstas"/>
        <w:tabs>
          <w:tab w:val="left" w:pos="360"/>
        </w:tabs>
        <w:spacing w:before="120" w:after="120"/>
        <w:jc w:val="center"/>
        <w:rPr>
          <w:sz w:val="22"/>
          <w:szCs w:val="22"/>
        </w:rPr>
      </w:pPr>
      <w:r>
        <w:rPr>
          <w:sz w:val="22"/>
          <w:szCs w:val="22"/>
        </w:rPr>
        <w:t>______________</w:t>
      </w:r>
    </w:p>
    <w:sectPr w:rsidR="00D40A09" w:rsidRPr="003D446A" w:rsidSect="00336988">
      <w:footerReference w:type="default" r:id="rId8"/>
      <w:pgSz w:w="11906" w:h="16838"/>
      <w:pgMar w:top="1134" w:right="567"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5E" w:rsidRDefault="005D165E">
      <w:r>
        <w:separator/>
      </w:r>
    </w:p>
  </w:endnote>
  <w:endnote w:type="continuationSeparator" w:id="0">
    <w:p w:rsidR="005D165E" w:rsidRDefault="005D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75815528"/>
      <w:docPartObj>
        <w:docPartGallery w:val="Page Numbers (Bottom of Page)"/>
        <w:docPartUnique/>
      </w:docPartObj>
    </w:sdtPr>
    <w:sdtEndPr/>
    <w:sdtContent>
      <w:p w:rsidR="004E0310" w:rsidRPr="004E0310" w:rsidRDefault="004E0310">
        <w:pPr>
          <w:pStyle w:val="Porat"/>
          <w:jc w:val="center"/>
          <w:rPr>
            <w:sz w:val="24"/>
            <w:szCs w:val="24"/>
          </w:rPr>
        </w:pPr>
        <w:r w:rsidRPr="004E0310">
          <w:rPr>
            <w:sz w:val="24"/>
            <w:szCs w:val="24"/>
          </w:rPr>
          <w:fldChar w:fldCharType="begin"/>
        </w:r>
        <w:r w:rsidRPr="004E0310">
          <w:rPr>
            <w:sz w:val="24"/>
            <w:szCs w:val="24"/>
          </w:rPr>
          <w:instrText>PAGE   \* MERGEFORMAT</w:instrText>
        </w:r>
        <w:r w:rsidRPr="004E0310">
          <w:rPr>
            <w:sz w:val="24"/>
            <w:szCs w:val="24"/>
          </w:rPr>
          <w:fldChar w:fldCharType="separate"/>
        </w:r>
        <w:r w:rsidR="005539BE" w:rsidRPr="005539BE">
          <w:rPr>
            <w:noProof/>
            <w:sz w:val="24"/>
            <w:szCs w:val="24"/>
            <w:lang w:val="lt-LT"/>
          </w:rPr>
          <w:t>5</w:t>
        </w:r>
        <w:r w:rsidRPr="004E0310">
          <w:rPr>
            <w:sz w:val="24"/>
            <w:szCs w:val="24"/>
          </w:rPr>
          <w:fldChar w:fldCharType="end"/>
        </w:r>
      </w:p>
    </w:sdtContent>
  </w:sdt>
  <w:p w:rsidR="00CD6A7B" w:rsidRPr="006D7C99" w:rsidRDefault="00CD6A7B" w:rsidP="00AC3786">
    <w:pPr>
      <w:pStyle w:val="Porat"/>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5E" w:rsidRDefault="005D165E">
      <w:r>
        <w:separator/>
      </w:r>
    </w:p>
  </w:footnote>
  <w:footnote w:type="continuationSeparator" w:id="0">
    <w:p w:rsidR="005D165E" w:rsidRDefault="005D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D1B"/>
    <w:multiLevelType w:val="hybridMultilevel"/>
    <w:tmpl w:val="E938AB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77A0F21"/>
    <w:multiLevelType w:val="multilevel"/>
    <w:tmpl w:val="9FF61E1A"/>
    <w:lvl w:ilvl="0">
      <w:start w:val="1"/>
      <w:numFmt w:val="decimal"/>
      <w:suff w:val="space"/>
      <w:lvlText w:val="%1."/>
      <w:lvlJc w:val="left"/>
      <w:pPr>
        <w:ind w:left="-426" w:firstLine="567"/>
      </w:pPr>
      <w:rPr>
        <w:rFonts w:hint="default"/>
        <w:b w:val="0"/>
        <w:i w:val="0"/>
        <w:color w:val="auto"/>
        <w:sz w:val="24"/>
        <w:szCs w:val="24"/>
      </w:rPr>
    </w:lvl>
    <w:lvl w:ilvl="1">
      <w:start w:val="1"/>
      <w:numFmt w:val="decimal"/>
      <w:suff w:val="space"/>
      <w:lvlText w:val="%1.%2."/>
      <w:lvlJc w:val="left"/>
      <w:pPr>
        <w:ind w:left="283" w:firstLine="0"/>
      </w:pPr>
      <w:rPr>
        <w:rFonts w:hint="default"/>
        <w:b w:val="0"/>
        <w:color w:val="auto"/>
        <w:sz w:val="24"/>
        <w:szCs w:val="24"/>
      </w:rPr>
    </w:lvl>
    <w:lvl w:ilvl="2">
      <w:start w:val="1"/>
      <w:numFmt w:val="decimal"/>
      <w:suff w:val="space"/>
      <w:lvlText w:val="%1.%2.%3."/>
      <w:lvlJc w:val="left"/>
      <w:pPr>
        <w:ind w:left="708" w:firstLine="0"/>
      </w:pPr>
      <w:rPr>
        <w:rFonts w:hint="default"/>
        <w:color w:val="auto"/>
        <w:sz w:val="20"/>
        <w:szCs w:val="20"/>
      </w:rPr>
    </w:lvl>
    <w:lvl w:ilvl="3">
      <w:start w:val="1"/>
      <w:numFmt w:val="decimal"/>
      <w:lvlText w:val="%1.%2.%3.%4."/>
      <w:lvlJc w:val="left"/>
      <w:pPr>
        <w:tabs>
          <w:tab w:val="num" w:pos="1853"/>
        </w:tabs>
        <w:ind w:left="1853" w:hanging="720"/>
      </w:pPr>
      <w:rPr>
        <w:rFonts w:hint="default"/>
        <w:color w:val="auto"/>
      </w:rPr>
    </w:lvl>
    <w:lvl w:ilvl="4">
      <w:start w:val="1"/>
      <w:numFmt w:val="decimal"/>
      <w:lvlText w:val="%1.%2.%3.%4.%5."/>
      <w:lvlJc w:val="left"/>
      <w:pPr>
        <w:tabs>
          <w:tab w:val="num" w:pos="1079"/>
        </w:tabs>
        <w:ind w:left="1079" w:hanging="1080"/>
      </w:pPr>
      <w:rPr>
        <w:rFonts w:hint="default"/>
        <w:color w:val="auto"/>
      </w:rPr>
    </w:lvl>
    <w:lvl w:ilvl="5">
      <w:start w:val="1"/>
      <w:numFmt w:val="decimal"/>
      <w:lvlText w:val="%1.%2.%3.%4.%5.%6."/>
      <w:lvlJc w:val="left"/>
      <w:pPr>
        <w:tabs>
          <w:tab w:val="num" w:pos="1079"/>
        </w:tabs>
        <w:ind w:left="1079" w:hanging="1080"/>
      </w:pPr>
      <w:rPr>
        <w:rFonts w:hint="default"/>
        <w:color w:val="auto"/>
      </w:rPr>
    </w:lvl>
    <w:lvl w:ilvl="6">
      <w:start w:val="1"/>
      <w:numFmt w:val="decimal"/>
      <w:lvlText w:val="%1.%2.%3.%4.%5.%6.%7."/>
      <w:lvlJc w:val="left"/>
      <w:pPr>
        <w:tabs>
          <w:tab w:val="num" w:pos="1439"/>
        </w:tabs>
        <w:ind w:left="1439" w:hanging="1440"/>
      </w:pPr>
      <w:rPr>
        <w:rFonts w:hint="default"/>
        <w:color w:val="auto"/>
      </w:rPr>
    </w:lvl>
    <w:lvl w:ilvl="7">
      <w:start w:val="1"/>
      <w:numFmt w:val="decimal"/>
      <w:lvlText w:val="%1.%2.%3.%4.%5.%6.%7.%8."/>
      <w:lvlJc w:val="left"/>
      <w:pPr>
        <w:tabs>
          <w:tab w:val="num" w:pos="1439"/>
        </w:tabs>
        <w:ind w:left="1439" w:hanging="1440"/>
      </w:pPr>
      <w:rPr>
        <w:rFonts w:hint="default"/>
        <w:color w:val="auto"/>
      </w:rPr>
    </w:lvl>
    <w:lvl w:ilvl="8">
      <w:start w:val="1"/>
      <w:numFmt w:val="decimal"/>
      <w:lvlText w:val="%1.%2.%3.%4.%5.%6.%7.%8.%9."/>
      <w:lvlJc w:val="left"/>
      <w:pPr>
        <w:tabs>
          <w:tab w:val="num" w:pos="1799"/>
        </w:tabs>
        <w:ind w:left="1799" w:hanging="1800"/>
      </w:pPr>
      <w:rPr>
        <w:rFonts w:hint="default"/>
        <w:color w:val="auto"/>
      </w:rPr>
    </w:lvl>
  </w:abstractNum>
  <w:abstractNum w:abstractNumId="2" w15:restartNumberingAfterBreak="0">
    <w:nsid w:val="1198180D"/>
    <w:multiLevelType w:val="hybridMultilevel"/>
    <w:tmpl w:val="9C7479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B2613C"/>
    <w:multiLevelType w:val="hybridMultilevel"/>
    <w:tmpl w:val="2F927AAA"/>
    <w:lvl w:ilvl="0" w:tplc="32509B9E">
      <w:start w:val="1"/>
      <w:numFmt w:val="decimal"/>
      <w:lvlText w:val="6.%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F4C6768"/>
    <w:multiLevelType w:val="hybridMultilevel"/>
    <w:tmpl w:val="86168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1D02D5B"/>
    <w:multiLevelType w:val="multilevel"/>
    <w:tmpl w:val="73A4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D14B86"/>
    <w:multiLevelType w:val="hybridMultilevel"/>
    <w:tmpl w:val="9BACC3BE"/>
    <w:lvl w:ilvl="0" w:tplc="79E6E130">
      <w:start w:val="1"/>
      <w:numFmt w:val="decimal"/>
      <w:lvlText w:val="8.%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9BA3891"/>
    <w:multiLevelType w:val="multilevel"/>
    <w:tmpl w:val="7C8EDC96"/>
    <w:lvl w:ilvl="0">
      <w:start w:val="6"/>
      <w:numFmt w:val="decimal"/>
      <w:lvlText w:val="%1."/>
      <w:lvlJc w:val="left"/>
      <w:pPr>
        <w:ind w:left="360" w:hanging="360"/>
      </w:pPr>
      <w:rPr>
        <w:b/>
        <w:i w:val="0"/>
        <w:color w:val="auto"/>
      </w:rPr>
    </w:lvl>
    <w:lvl w:ilvl="1">
      <w:start w:val="1"/>
      <w:numFmt w:val="decimal"/>
      <w:lvlText w:val="%1.%2."/>
      <w:lvlJc w:val="left"/>
      <w:pPr>
        <w:ind w:left="1211"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89342DD"/>
    <w:multiLevelType w:val="multilevel"/>
    <w:tmpl w:val="E8E068AA"/>
    <w:lvl w:ilvl="0">
      <w:start w:val="1"/>
      <w:numFmt w:val="decimal"/>
      <w:pStyle w:val="Antrat1"/>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F7"/>
    <w:rsid w:val="00006653"/>
    <w:rsid w:val="000637E1"/>
    <w:rsid w:val="00073D57"/>
    <w:rsid w:val="000A0434"/>
    <w:rsid w:val="000D0C48"/>
    <w:rsid w:val="000E17A6"/>
    <w:rsid w:val="000E4F42"/>
    <w:rsid w:val="000E6EAE"/>
    <w:rsid w:val="000F2DD6"/>
    <w:rsid w:val="000F2FB7"/>
    <w:rsid w:val="00127BD4"/>
    <w:rsid w:val="00130940"/>
    <w:rsid w:val="0015414C"/>
    <w:rsid w:val="00160842"/>
    <w:rsid w:val="001A7BD2"/>
    <w:rsid w:val="001B025B"/>
    <w:rsid w:val="001C6DA9"/>
    <w:rsid w:val="001D38B3"/>
    <w:rsid w:val="001E13D8"/>
    <w:rsid w:val="00203A80"/>
    <w:rsid w:val="00205316"/>
    <w:rsid w:val="00207649"/>
    <w:rsid w:val="00213EFD"/>
    <w:rsid w:val="002300AD"/>
    <w:rsid w:val="00231C41"/>
    <w:rsid w:val="0023395E"/>
    <w:rsid w:val="002C2A8A"/>
    <w:rsid w:val="002E0767"/>
    <w:rsid w:val="003119B5"/>
    <w:rsid w:val="00325C9D"/>
    <w:rsid w:val="00332865"/>
    <w:rsid w:val="00336988"/>
    <w:rsid w:val="00340B8F"/>
    <w:rsid w:val="0035403C"/>
    <w:rsid w:val="00362CBE"/>
    <w:rsid w:val="00383C76"/>
    <w:rsid w:val="0039338B"/>
    <w:rsid w:val="003973C5"/>
    <w:rsid w:val="003B235B"/>
    <w:rsid w:val="003C446D"/>
    <w:rsid w:val="003D0F34"/>
    <w:rsid w:val="003D446A"/>
    <w:rsid w:val="003F54D6"/>
    <w:rsid w:val="004000FB"/>
    <w:rsid w:val="00406752"/>
    <w:rsid w:val="00407424"/>
    <w:rsid w:val="00413863"/>
    <w:rsid w:val="00415A97"/>
    <w:rsid w:val="00424851"/>
    <w:rsid w:val="004256B5"/>
    <w:rsid w:val="00490DCC"/>
    <w:rsid w:val="004B6E7E"/>
    <w:rsid w:val="004E0310"/>
    <w:rsid w:val="005279D3"/>
    <w:rsid w:val="005539BE"/>
    <w:rsid w:val="0058299F"/>
    <w:rsid w:val="00587A1F"/>
    <w:rsid w:val="00590210"/>
    <w:rsid w:val="00592615"/>
    <w:rsid w:val="005C1251"/>
    <w:rsid w:val="005D165E"/>
    <w:rsid w:val="005D189A"/>
    <w:rsid w:val="005D7134"/>
    <w:rsid w:val="006007D9"/>
    <w:rsid w:val="00631818"/>
    <w:rsid w:val="00667BE8"/>
    <w:rsid w:val="00683752"/>
    <w:rsid w:val="006909DB"/>
    <w:rsid w:val="00694418"/>
    <w:rsid w:val="006A0778"/>
    <w:rsid w:val="006A3203"/>
    <w:rsid w:val="006C7DE2"/>
    <w:rsid w:val="006D01F7"/>
    <w:rsid w:val="006D7C99"/>
    <w:rsid w:val="006F3AF4"/>
    <w:rsid w:val="00712F46"/>
    <w:rsid w:val="007263D4"/>
    <w:rsid w:val="00733813"/>
    <w:rsid w:val="00737C4B"/>
    <w:rsid w:val="00741D21"/>
    <w:rsid w:val="00755E55"/>
    <w:rsid w:val="007D1740"/>
    <w:rsid w:val="007E55D8"/>
    <w:rsid w:val="007F767C"/>
    <w:rsid w:val="008038BB"/>
    <w:rsid w:val="00815D69"/>
    <w:rsid w:val="00824BAC"/>
    <w:rsid w:val="00832F6F"/>
    <w:rsid w:val="00837D51"/>
    <w:rsid w:val="00854ABC"/>
    <w:rsid w:val="00861190"/>
    <w:rsid w:val="00864588"/>
    <w:rsid w:val="00875534"/>
    <w:rsid w:val="00876648"/>
    <w:rsid w:val="0089778B"/>
    <w:rsid w:val="008A25C4"/>
    <w:rsid w:val="008B6D02"/>
    <w:rsid w:val="008C1504"/>
    <w:rsid w:val="00902A3A"/>
    <w:rsid w:val="0091367E"/>
    <w:rsid w:val="00914508"/>
    <w:rsid w:val="00934415"/>
    <w:rsid w:val="00937AD3"/>
    <w:rsid w:val="00945CDE"/>
    <w:rsid w:val="009815B0"/>
    <w:rsid w:val="00991FF5"/>
    <w:rsid w:val="00994247"/>
    <w:rsid w:val="009A61CE"/>
    <w:rsid w:val="009D60B8"/>
    <w:rsid w:val="009D6D70"/>
    <w:rsid w:val="009E3C63"/>
    <w:rsid w:val="009E67CC"/>
    <w:rsid w:val="009F235A"/>
    <w:rsid w:val="009F427F"/>
    <w:rsid w:val="009F4865"/>
    <w:rsid w:val="00A01318"/>
    <w:rsid w:val="00A06EE5"/>
    <w:rsid w:val="00A229C6"/>
    <w:rsid w:val="00A33AF8"/>
    <w:rsid w:val="00A629CE"/>
    <w:rsid w:val="00A75071"/>
    <w:rsid w:val="00A96129"/>
    <w:rsid w:val="00AC3786"/>
    <w:rsid w:val="00AE591A"/>
    <w:rsid w:val="00AE72B1"/>
    <w:rsid w:val="00AF1F41"/>
    <w:rsid w:val="00B15CB4"/>
    <w:rsid w:val="00B32820"/>
    <w:rsid w:val="00B4326E"/>
    <w:rsid w:val="00B46743"/>
    <w:rsid w:val="00B53B32"/>
    <w:rsid w:val="00B62277"/>
    <w:rsid w:val="00B92DCB"/>
    <w:rsid w:val="00BB64D1"/>
    <w:rsid w:val="00BF1683"/>
    <w:rsid w:val="00C113B4"/>
    <w:rsid w:val="00C55506"/>
    <w:rsid w:val="00C64E72"/>
    <w:rsid w:val="00C96DD8"/>
    <w:rsid w:val="00CD6A7B"/>
    <w:rsid w:val="00D40A09"/>
    <w:rsid w:val="00D44CF6"/>
    <w:rsid w:val="00D476A9"/>
    <w:rsid w:val="00D617AD"/>
    <w:rsid w:val="00D75673"/>
    <w:rsid w:val="00D76206"/>
    <w:rsid w:val="00DA498E"/>
    <w:rsid w:val="00DB2933"/>
    <w:rsid w:val="00DB6A03"/>
    <w:rsid w:val="00DD4149"/>
    <w:rsid w:val="00DD65C7"/>
    <w:rsid w:val="00DE792D"/>
    <w:rsid w:val="00DF7943"/>
    <w:rsid w:val="00E0289C"/>
    <w:rsid w:val="00E035BD"/>
    <w:rsid w:val="00E10933"/>
    <w:rsid w:val="00E12D1A"/>
    <w:rsid w:val="00E318DD"/>
    <w:rsid w:val="00E43DA5"/>
    <w:rsid w:val="00E4553F"/>
    <w:rsid w:val="00E90E38"/>
    <w:rsid w:val="00EA4414"/>
    <w:rsid w:val="00EC0E3D"/>
    <w:rsid w:val="00EE6979"/>
    <w:rsid w:val="00F071E2"/>
    <w:rsid w:val="00F313B9"/>
    <w:rsid w:val="00F47149"/>
    <w:rsid w:val="00F56ADB"/>
    <w:rsid w:val="00F97627"/>
    <w:rsid w:val="00FA0280"/>
    <w:rsid w:val="00FB3D78"/>
    <w:rsid w:val="00FC2ADB"/>
    <w:rsid w:val="00FD7729"/>
    <w:rsid w:val="00FE1B94"/>
    <w:rsid w:val="00FE67CB"/>
    <w:rsid w:val="00FE72E1"/>
    <w:rsid w:val="00FF4F0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48694-9A89-48E9-A62E-5B3D42A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7A1F"/>
    <w:pPr>
      <w:spacing w:after="0" w:line="240" w:lineRule="auto"/>
    </w:pPr>
    <w:rPr>
      <w:rFonts w:ascii="Times New Roman" w:eastAsia="Times New Roman" w:hAnsi="Times New Roman" w:cs="Times New Roman"/>
      <w:sz w:val="24"/>
      <w:szCs w:val="24"/>
      <w:lang w:val="en-GB"/>
    </w:rPr>
  </w:style>
  <w:style w:type="paragraph" w:styleId="Antrat1">
    <w:name w:val="heading 1"/>
    <w:link w:val="Antrat1Diagrama"/>
    <w:autoRedefine/>
    <w:qFormat/>
    <w:rsid w:val="00FE67CB"/>
    <w:pPr>
      <w:keepNext/>
      <w:numPr>
        <w:numId w:val="2"/>
      </w:numPr>
      <w:spacing w:before="120" w:after="120" w:line="240" w:lineRule="auto"/>
      <w:outlineLvl w:val="0"/>
    </w:pPr>
    <w:rPr>
      <w:rFonts w:ascii="Times New Roman" w:eastAsia="Times New Roman" w:hAnsi="Times New Roman" w:cs="Times New Roman"/>
      <w:b/>
      <w:bCs/>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E67CB"/>
    <w:rPr>
      <w:rFonts w:ascii="Times New Roman" w:eastAsia="Times New Roman" w:hAnsi="Times New Roman" w:cs="Times New Roman"/>
      <w:b/>
      <w:bCs/>
      <w:caps/>
      <w:szCs w:val="20"/>
    </w:rPr>
  </w:style>
  <w:style w:type="paragraph" w:styleId="Pagrindinistekstas">
    <w:name w:val="Body Text"/>
    <w:basedOn w:val="prastasis"/>
    <w:link w:val="PagrindinistekstasDiagrama"/>
    <w:semiHidden/>
    <w:rsid w:val="00406752"/>
    <w:rPr>
      <w:szCs w:val="20"/>
      <w:lang w:val="lt-LT"/>
    </w:rPr>
  </w:style>
  <w:style w:type="character" w:customStyle="1" w:styleId="PagrindinistekstasDiagrama">
    <w:name w:val="Pagrindinis tekstas Diagrama"/>
    <w:basedOn w:val="Numatytasispastraiposriftas"/>
    <w:link w:val="Pagrindinistekstas"/>
    <w:semiHidden/>
    <w:rsid w:val="00406752"/>
    <w:rPr>
      <w:rFonts w:ascii="Times New Roman" w:eastAsia="Times New Roman" w:hAnsi="Times New Roman" w:cs="Times New Roman"/>
      <w:sz w:val="24"/>
      <w:szCs w:val="20"/>
    </w:rPr>
  </w:style>
  <w:style w:type="character" w:styleId="Puslapionumeris">
    <w:name w:val="page number"/>
    <w:basedOn w:val="Numatytasispastraiposriftas"/>
    <w:semiHidden/>
    <w:rsid w:val="00406752"/>
  </w:style>
  <w:style w:type="paragraph" w:styleId="Porat">
    <w:name w:val="footer"/>
    <w:basedOn w:val="prastasis"/>
    <w:link w:val="PoratDiagrama"/>
    <w:uiPriority w:val="99"/>
    <w:rsid w:val="00406752"/>
    <w:pPr>
      <w:tabs>
        <w:tab w:val="center" w:pos="4320"/>
        <w:tab w:val="right" w:pos="8640"/>
      </w:tabs>
    </w:pPr>
    <w:rPr>
      <w:sz w:val="20"/>
      <w:szCs w:val="20"/>
      <w:lang w:val="en-US"/>
    </w:rPr>
  </w:style>
  <w:style w:type="character" w:customStyle="1" w:styleId="PoratDiagrama">
    <w:name w:val="Poraštė Diagrama"/>
    <w:basedOn w:val="Numatytasispastraiposriftas"/>
    <w:link w:val="Porat"/>
    <w:uiPriority w:val="99"/>
    <w:rsid w:val="00406752"/>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854ABC"/>
    <w:pPr>
      <w:ind w:left="720"/>
      <w:contextualSpacing/>
    </w:pPr>
  </w:style>
  <w:style w:type="character" w:customStyle="1" w:styleId="Bodytext2">
    <w:name w:val="Body text (2)_"/>
    <w:basedOn w:val="Numatytasispastraiposriftas"/>
    <w:link w:val="Bodytext20"/>
    <w:rsid w:val="00130940"/>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130940"/>
    <w:pPr>
      <w:widowControl w:val="0"/>
      <w:shd w:val="clear" w:color="auto" w:fill="FFFFFF"/>
      <w:spacing w:before="180" w:line="274" w:lineRule="exact"/>
      <w:jc w:val="both"/>
    </w:pPr>
    <w:rPr>
      <w:sz w:val="22"/>
      <w:szCs w:val="22"/>
      <w:lang w:val="lt-LT"/>
    </w:rPr>
  </w:style>
  <w:style w:type="character" w:styleId="Komentaronuoroda">
    <w:name w:val="annotation reference"/>
    <w:basedOn w:val="Numatytasispastraiposriftas"/>
    <w:uiPriority w:val="99"/>
    <w:semiHidden/>
    <w:unhideWhenUsed/>
    <w:rsid w:val="00130940"/>
    <w:rPr>
      <w:sz w:val="16"/>
      <w:szCs w:val="16"/>
    </w:rPr>
  </w:style>
  <w:style w:type="paragraph" w:styleId="Komentarotekstas">
    <w:name w:val="annotation text"/>
    <w:basedOn w:val="prastasis"/>
    <w:link w:val="KomentarotekstasDiagrama"/>
    <w:uiPriority w:val="99"/>
    <w:unhideWhenUsed/>
    <w:rsid w:val="00130940"/>
    <w:pPr>
      <w:widowControl w:val="0"/>
    </w:pPr>
    <w:rPr>
      <w:rFonts w:ascii="Arial Unicode MS" w:eastAsia="Arial Unicode MS" w:hAnsi="Arial Unicode MS" w:cs="Arial Unicode MS"/>
      <w:color w:val="000000"/>
      <w:sz w:val="20"/>
      <w:szCs w:val="20"/>
      <w:lang w:val="lt-LT" w:eastAsia="lt-LT" w:bidi="lt-LT"/>
    </w:rPr>
  </w:style>
  <w:style w:type="character" w:customStyle="1" w:styleId="KomentarotekstasDiagrama">
    <w:name w:val="Komentaro tekstas Diagrama"/>
    <w:basedOn w:val="Numatytasispastraiposriftas"/>
    <w:link w:val="Komentarotekstas"/>
    <w:uiPriority w:val="99"/>
    <w:rsid w:val="00130940"/>
    <w:rPr>
      <w:rFonts w:ascii="Arial Unicode MS" w:eastAsia="Arial Unicode MS" w:hAnsi="Arial Unicode MS" w:cs="Arial Unicode MS"/>
      <w:color w:val="000000"/>
      <w:sz w:val="20"/>
      <w:szCs w:val="20"/>
      <w:lang w:eastAsia="lt-LT" w:bidi="lt-LT"/>
    </w:rPr>
  </w:style>
  <w:style w:type="paragraph" w:styleId="Debesliotekstas">
    <w:name w:val="Balloon Text"/>
    <w:basedOn w:val="prastasis"/>
    <w:link w:val="DebesliotekstasDiagrama"/>
    <w:uiPriority w:val="99"/>
    <w:semiHidden/>
    <w:unhideWhenUsed/>
    <w:rsid w:val="0013094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0940"/>
    <w:rPr>
      <w:rFonts w:ascii="Tahoma" w:eastAsia="Times New Roman" w:hAnsi="Tahoma" w:cs="Tahoma"/>
      <w:sz w:val="16"/>
      <w:szCs w:val="16"/>
      <w:lang w:val="en-GB"/>
    </w:rPr>
  </w:style>
  <w:style w:type="paragraph" w:styleId="Komentarotema">
    <w:name w:val="annotation subject"/>
    <w:basedOn w:val="Komentarotekstas"/>
    <w:next w:val="Komentarotekstas"/>
    <w:link w:val="KomentarotemaDiagrama"/>
    <w:uiPriority w:val="99"/>
    <w:semiHidden/>
    <w:unhideWhenUsed/>
    <w:rsid w:val="009E67CC"/>
    <w:pPr>
      <w:widowControl/>
    </w:pPr>
    <w:rPr>
      <w:rFonts w:ascii="Times New Roman" w:eastAsia="Times New Roman" w:hAnsi="Times New Roman" w:cs="Times New Roman"/>
      <w:b/>
      <w:bCs/>
      <w:color w:val="auto"/>
      <w:lang w:val="en-GB" w:eastAsia="en-US" w:bidi="ar-SA"/>
    </w:rPr>
  </w:style>
  <w:style w:type="character" w:customStyle="1" w:styleId="KomentarotemaDiagrama">
    <w:name w:val="Komentaro tema Diagrama"/>
    <w:basedOn w:val="KomentarotekstasDiagrama"/>
    <w:link w:val="Komentarotema"/>
    <w:uiPriority w:val="99"/>
    <w:semiHidden/>
    <w:rsid w:val="009E67CC"/>
    <w:rPr>
      <w:rFonts w:ascii="Times New Roman" w:eastAsia="Times New Roman" w:hAnsi="Times New Roman" w:cs="Times New Roman"/>
      <w:b/>
      <w:bCs/>
      <w:color w:val="000000"/>
      <w:sz w:val="20"/>
      <w:szCs w:val="20"/>
      <w:lang w:val="en-GB" w:eastAsia="lt-LT" w:bidi="lt-LT"/>
    </w:rPr>
  </w:style>
  <w:style w:type="character" w:styleId="Vietosrezervavimoenklotekstas">
    <w:name w:val="Placeholder Text"/>
    <w:basedOn w:val="Numatytasispastraiposriftas"/>
    <w:uiPriority w:val="99"/>
    <w:semiHidden/>
    <w:rsid w:val="006D7C99"/>
    <w:rPr>
      <w:color w:val="808080"/>
    </w:rPr>
  </w:style>
  <w:style w:type="paragraph" w:styleId="Antrats">
    <w:name w:val="header"/>
    <w:basedOn w:val="prastasis"/>
    <w:link w:val="AntratsDiagrama"/>
    <w:uiPriority w:val="99"/>
    <w:unhideWhenUsed/>
    <w:rsid w:val="006D7C99"/>
    <w:pPr>
      <w:tabs>
        <w:tab w:val="center" w:pos="4819"/>
        <w:tab w:val="right" w:pos="9638"/>
      </w:tabs>
    </w:pPr>
  </w:style>
  <w:style w:type="character" w:customStyle="1" w:styleId="AntratsDiagrama">
    <w:name w:val="Antraštės Diagrama"/>
    <w:basedOn w:val="Numatytasispastraiposriftas"/>
    <w:link w:val="Antrats"/>
    <w:uiPriority w:val="99"/>
    <w:rsid w:val="006D7C99"/>
    <w:rPr>
      <w:rFonts w:ascii="Times New Roman" w:eastAsia="Times New Roman" w:hAnsi="Times New Roman" w:cs="Times New Roman"/>
      <w:sz w:val="24"/>
      <w:szCs w:val="24"/>
      <w:lang w:val="en-GB"/>
    </w:rPr>
  </w:style>
  <w:style w:type="paragraph" w:styleId="Pataisymai">
    <w:name w:val="Revision"/>
    <w:hidden/>
    <w:uiPriority w:val="99"/>
    <w:semiHidden/>
    <w:rsid w:val="006D7C99"/>
    <w:pPr>
      <w:spacing w:after="0" w:line="240" w:lineRule="auto"/>
    </w:pPr>
    <w:rPr>
      <w:rFonts w:ascii="Times New Roman" w:eastAsia="Times New Roman" w:hAnsi="Times New Roman" w:cs="Times New Roman"/>
      <w:sz w:val="24"/>
      <w:szCs w:val="24"/>
      <w:lang w:val="en-GB"/>
    </w:rPr>
  </w:style>
  <w:style w:type="paragraph" w:styleId="Turinys1">
    <w:name w:val="toc 1"/>
    <w:basedOn w:val="prastasis"/>
    <w:next w:val="prastasis"/>
    <w:autoRedefine/>
    <w:uiPriority w:val="39"/>
    <w:rsid w:val="009815B0"/>
    <w:pPr>
      <w:tabs>
        <w:tab w:val="left" w:pos="709"/>
        <w:tab w:val="right" w:leader="dot" w:pos="9345"/>
      </w:tabs>
    </w:pPr>
    <w:rPr>
      <w:b/>
      <w:lang w:val="lt-LT"/>
    </w:rPr>
  </w:style>
  <w:style w:type="character" w:styleId="Hipersaitas">
    <w:name w:val="Hyperlink"/>
    <w:uiPriority w:val="99"/>
    <w:unhideWhenUsed/>
    <w:rsid w:val="009815B0"/>
    <w:rPr>
      <w:color w:val="0563C1"/>
      <w:u w:val="single"/>
    </w:rPr>
  </w:style>
  <w:style w:type="paragraph" w:styleId="Turinioantrat">
    <w:name w:val="TOC Heading"/>
    <w:basedOn w:val="Antrat1"/>
    <w:next w:val="prastasis"/>
    <w:uiPriority w:val="39"/>
    <w:unhideWhenUsed/>
    <w:qFormat/>
    <w:rsid w:val="009F4865"/>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paragraph" w:styleId="Betarp">
    <w:name w:val="No Spacing"/>
    <w:uiPriority w:val="1"/>
    <w:qFormat/>
    <w:rsid w:val="0033698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8702">
      <w:bodyDiv w:val="1"/>
      <w:marLeft w:val="0"/>
      <w:marRight w:val="0"/>
      <w:marTop w:val="0"/>
      <w:marBottom w:val="0"/>
      <w:divBdr>
        <w:top w:val="none" w:sz="0" w:space="0" w:color="auto"/>
        <w:left w:val="none" w:sz="0" w:space="0" w:color="auto"/>
        <w:bottom w:val="none" w:sz="0" w:space="0" w:color="auto"/>
        <w:right w:val="none" w:sz="0" w:space="0" w:color="auto"/>
      </w:divBdr>
    </w:div>
    <w:div w:id="17817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C92EC71CC84FAC9A8D188C052D9882"/>
        <w:category>
          <w:name w:val="General"/>
          <w:gallery w:val="placeholder"/>
        </w:category>
        <w:types>
          <w:type w:val="bbPlcHdr"/>
        </w:types>
        <w:behaviors>
          <w:behavior w:val="content"/>
        </w:behaviors>
        <w:guid w:val="{C0DCF29E-D997-4868-8439-DAD5FBB991BA}"/>
      </w:docPartPr>
      <w:docPartBody>
        <w:p w:rsidR="009D425D" w:rsidRDefault="00523ACF" w:rsidP="00523ACF">
          <w:pPr>
            <w:pStyle w:val="82C92EC71CC84FAC9A8D188C052D9882"/>
          </w:pPr>
          <w:r w:rsidRPr="00833CAB">
            <w:rPr>
              <w:rStyle w:val="Vietosrezervavimoenklotekstas"/>
            </w:rPr>
            <w:t>Click here to enter text.</w:t>
          </w:r>
        </w:p>
      </w:docPartBody>
    </w:docPart>
    <w:docPart>
      <w:docPartPr>
        <w:name w:val="DefaultPlaceholder_1082065158"/>
        <w:category>
          <w:name w:val="General"/>
          <w:gallery w:val="placeholder"/>
        </w:category>
        <w:types>
          <w:type w:val="bbPlcHdr"/>
        </w:types>
        <w:behaviors>
          <w:behavior w:val="content"/>
        </w:behaviors>
        <w:guid w:val="{86D89E17-0CDE-4027-916E-1F0781E31FCD}"/>
      </w:docPartPr>
      <w:docPartBody>
        <w:p w:rsidR="009D425D" w:rsidRDefault="009D425D">
          <w:r w:rsidRPr="00ED29B3">
            <w:rPr>
              <w:rStyle w:val="Vietosrezervavimoenklotekstas"/>
            </w:rPr>
            <w:t>Click here to enter text.</w:t>
          </w:r>
        </w:p>
      </w:docPartBody>
    </w:docPart>
    <w:docPart>
      <w:docPartPr>
        <w:name w:val="9237CCADBC244ED782E1A9952864993B"/>
        <w:category>
          <w:name w:val="General"/>
          <w:gallery w:val="placeholder"/>
        </w:category>
        <w:types>
          <w:type w:val="bbPlcHdr"/>
        </w:types>
        <w:behaviors>
          <w:behavior w:val="content"/>
        </w:behaviors>
        <w:guid w:val="{9520EB4F-943C-4BAA-BFCB-581ACA334902}"/>
      </w:docPartPr>
      <w:docPartBody>
        <w:p w:rsidR="009D425D" w:rsidRDefault="009D425D" w:rsidP="009D425D">
          <w:pPr>
            <w:pStyle w:val="9237CCADBC244ED782E1A9952864993B"/>
          </w:pPr>
          <w:r w:rsidRPr="00833CAB">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DC"/>
    <w:rsid w:val="0000308D"/>
    <w:rsid w:val="00312EED"/>
    <w:rsid w:val="00467DF8"/>
    <w:rsid w:val="0050447A"/>
    <w:rsid w:val="00523ACF"/>
    <w:rsid w:val="005549E0"/>
    <w:rsid w:val="00571795"/>
    <w:rsid w:val="005D1C75"/>
    <w:rsid w:val="007322C0"/>
    <w:rsid w:val="007C1ED6"/>
    <w:rsid w:val="007D446C"/>
    <w:rsid w:val="00805E75"/>
    <w:rsid w:val="008A2A01"/>
    <w:rsid w:val="00963EC1"/>
    <w:rsid w:val="009B757D"/>
    <w:rsid w:val="009D425D"/>
    <w:rsid w:val="00A24B16"/>
    <w:rsid w:val="00AD1638"/>
    <w:rsid w:val="00B948ED"/>
    <w:rsid w:val="00C9751E"/>
    <w:rsid w:val="00CB30D8"/>
    <w:rsid w:val="00DC0DDC"/>
    <w:rsid w:val="00EE4E0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9751E"/>
    <w:rPr>
      <w:color w:val="808080"/>
    </w:rPr>
  </w:style>
  <w:style w:type="paragraph" w:customStyle="1" w:styleId="FA3DC9DFE0DB4F05B77CFF61D431C83A">
    <w:name w:val="FA3DC9DFE0DB4F05B77CFF61D431C83A"/>
    <w:rsid w:val="00DC0DDC"/>
  </w:style>
  <w:style w:type="paragraph" w:customStyle="1" w:styleId="BEB1E9DC002444FEBF2957C05D0DED02">
    <w:name w:val="BEB1E9DC002444FEBF2957C05D0DED02"/>
    <w:rsid w:val="00DC0DDC"/>
  </w:style>
  <w:style w:type="paragraph" w:customStyle="1" w:styleId="346C468B73944C178F194F416E0B925B">
    <w:name w:val="346C468B73944C178F194F416E0B925B"/>
    <w:rsid w:val="00523ACF"/>
    <w:rPr>
      <w:lang w:eastAsia="lt-LT"/>
    </w:rPr>
  </w:style>
  <w:style w:type="paragraph" w:customStyle="1" w:styleId="B1538D60A69C4F678D888DBCC358882D">
    <w:name w:val="B1538D60A69C4F678D888DBCC358882D"/>
    <w:rsid w:val="00523ACF"/>
    <w:rPr>
      <w:lang w:eastAsia="lt-LT"/>
    </w:rPr>
  </w:style>
  <w:style w:type="paragraph" w:customStyle="1" w:styleId="82C92EC71CC84FAC9A8D188C052D9882">
    <w:name w:val="82C92EC71CC84FAC9A8D188C052D9882"/>
    <w:rsid w:val="00523ACF"/>
    <w:rPr>
      <w:lang w:eastAsia="lt-LT"/>
    </w:rPr>
  </w:style>
  <w:style w:type="paragraph" w:customStyle="1" w:styleId="FAC4E1A185C94A38A9BC9BF6197FF8BE">
    <w:name w:val="FAC4E1A185C94A38A9BC9BF6197FF8BE"/>
    <w:rsid w:val="00523ACF"/>
    <w:rPr>
      <w:lang w:eastAsia="lt-LT"/>
    </w:rPr>
  </w:style>
  <w:style w:type="paragraph" w:customStyle="1" w:styleId="ED5F211C7AE54D09962392F293064996">
    <w:name w:val="ED5F211C7AE54D09962392F293064996"/>
    <w:rsid w:val="00523ACF"/>
    <w:rPr>
      <w:lang w:eastAsia="lt-LT"/>
    </w:rPr>
  </w:style>
  <w:style w:type="paragraph" w:customStyle="1" w:styleId="9237CCADBC244ED782E1A9952864993B">
    <w:name w:val="9237CCADBC244ED782E1A9952864993B"/>
    <w:rsid w:val="009D425D"/>
    <w:rPr>
      <w:lang w:eastAsia="lt-LT"/>
    </w:rPr>
  </w:style>
  <w:style w:type="paragraph" w:customStyle="1" w:styleId="7BB0C64CF37949EA96D9811FFFD61596">
    <w:name w:val="7BB0C64CF37949EA96D9811FFFD61596"/>
    <w:rsid w:val="009D425D"/>
    <w:rPr>
      <w:lang w:eastAsia="lt-LT"/>
    </w:rPr>
  </w:style>
  <w:style w:type="paragraph" w:customStyle="1" w:styleId="359BFCF8379048A1A449D347E6542448">
    <w:name w:val="359BFCF8379048A1A449D347E6542448"/>
    <w:rsid w:val="009D425D"/>
    <w:rPr>
      <w:lang w:eastAsia="lt-LT"/>
    </w:rPr>
  </w:style>
  <w:style w:type="paragraph" w:customStyle="1" w:styleId="06B0FCD9D5AC4B66AF8B0B31C19DD601">
    <w:name w:val="06B0FCD9D5AC4B66AF8B0B31C19DD601"/>
    <w:rsid w:val="009D425D"/>
    <w:rPr>
      <w:lang w:eastAsia="lt-LT"/>
    </w:rPr>
  </w:style>
  <w:style w:type="paragraph" w:customStyle="1" w:styleId="8E54EA231C0E4136992237BCB0BB157A">
    <w:name w:val="8E54EA231C0E4136992237BCB0BB157A"/>
    <w:rsid w:val="009D425D"/>
    <w:rPr>
      <w:lang w:eastAsia="lt-LT"/>
    </w:rPr>
  </w:style>
  <w:style w:type="paragraph" w:customStyle="1" w:styleId="4A696B17498F444CBB90647B1A1E02E7">
    <w:name w:val="4A696B17498F444CBB90647B1A1E02E7"/>
    <w:rsid w:val="009D425D"/>
    <w:rPr>
      <w:lang w:eastAsia="lt-LT"/>
    </w:rPr>
  </w:style>
  <w:style w:type="paragraph" w:customStyle="1" w:styleId="E446A1C995FB4BC1A297CCCF196CA51E">
    <w:name w:val="E446A1C995FB4BC1A297CCCF196CA51E"/>
    <w:rsid w:val="009D425D"/>
    <w:rPr>
      <w:lang w:eastAsia="lt-LT"/>
    </w:rPr>
  </w:style>
  <w:style w:type="paragraph" w:customStyle="1" w:styleId="D6F25384D6104FBB9607FBD6B8F79223">
    <w:name w:val="D6F25384D6104FBB9607FBD6B8F79223"/>
    <w:rsid w:val="009D425D"/>
    <w:rPr>
      <w:lang w:eastAsia="lt-LT"/>
    </w:rPr>
  </w:style>
  <w:style w:type="paragraph" w:customStyle="1" w:styleId="1C6CC9FD36A94CEF957F2D462452909E">
    <w:name w:val="1C6CC9FD36A94CEF957F2D462452909E"/>
    <w:rsid w:val="005D1C75"/>
    <w:rPr>
      <w:lang w:eastAsia="lt-LT"/>
    </w:rPr>
  </w:style>
  <w:style w:type="paragraph" w:customStyle="1" w:styleId="8E99FD2BE0444F9FB08423B7C17B173B">
    <w:name w:val="8E99FD2BE0444F9FB08423B7C17B173B"/>
    <w:rsid w:val="005D1C75"/>
    <w:rPr>
      <w:lang w:eastAsia="lt-LT"/>
    </w:rPr>
  </w:style>
  <w:style w:type="paragraph" w:customStyle="1" w:styleId="4485485016454A548E0BE388880DC52B">
    <w:name w:val="4485485016454A548E0BE388880DC52B"/>
    <w:rsid w:val="005D1C75"/>
    <w:rPr>
      <w:lang w:eastAsia="lt-LT"/>
    </w:rPr>
  </w:style>
  <w:style w:type="paragraph" w:customStyle="1" w:styleId="3F86CA309ECB498DBD5F7280F0E7F4C5">
    <w:name w:val="3F86CA309ECB498DBD5F7280F0E7F4C5"/>
    <w:rsid w:val="008A2A01"/>
    <w:rPr>
      <w:lang w:eastAsia="lt-LT"/>
    </w:rPr>
  </w:style>
  <w:style w:type="paragraph" w:customStyle="1" w:styleId="0F223F02F038422F8331E82799FF1ED5">
    <w:name w:val="0F223F02F038422F8331E82799FF1ED5"/>
    <w:rsid w:val="007D446C"/>
    <w:rPr>
      <w:lang w:eastAsia="lt-LT"/>
    </w:rPr>
  </w:style>
  <w:style w:type="paragraph" w:customStyle="1" w:styleId="BE675988813449029E500ACA6A0480C0">
    <w:name w:val="BE675988813449029E500ACA6A0480C0"/>
    <w:rsid w:val="007D446C"/>
    <w:rPr>
      <w:lang w:eastAsia="lt-LT"/>
    </w:rPr>
  </w:style>
  <w:style w:type="paragraph" w:customStyle="1" w:styleId="DBCCAB00E70E478B890A6C89AB9F5587">
    <w:name w:val="DBCCAB00E70E478B890A6C89AB9F5587"/>
    <w:rsid w:val="007D446C"/>
    <w:rPr>
      <w:lang w:eastAsia="lt-LT"/>
    </w:rPr>
  </w:style>
  <w:style w:type="paragraph" w:customStyle="1" w:styleId="D0041F358240414E835258991ECD3DF6">
    <w:name w:val="D0041F358240414E835258991ECD3DF6"/>
    <w:rsid w:val="00963EC1"/>
    <w:rPr>
      <w:lang w:eastAsia="lt-LT"/>
    </w:rPr>
  </w:style>
  <w:style w:type="paragraph" w:customStyle="1" w:styleId="5DD6F19997944D73B2A0235B6DCEACF3">
    <w:name w:val="5DD6F19997944D73B2A0235B6DCEACF3"/>
    <w:rsid w:val="00963EC1"/>
    <w:rPr>
      <w:lang w:eastAsia="lt-LT"/>
    </w:rPr>
  </w:style>
  <w:style w:type="paragraph" w:customStyle="1" w:styleId="B770AAE53F2F4A2EA6AC172A16A99B42">
    <w:name w:val="B770AAE53F2F4A2EA6AC172A16A99B42"/>
    <w:rsid w:val="00963EC1"/>
    <w:rPr>
      <w:lang w:eastAsia="lt-LT"/>
    </w:rPr>
  </w:style>
  <w:style w:type="paragraph" w:customStyle="1" w:styleId="48E3B8D924324F689B822EEB9DAFFF76">
    <w:name w:val="48E3B8D924324F689B822EEB9DAFFF76"/>
    <w:rsid w:val="00963EC1"/>
    <w:rPr>
      <w:lang w:eastAsia="lt-LT"/>
    </w:rPr>
  </w:style>
  <w:style w:type="paragraph" w:customStyle="1" w:styleId="E163AEBCA7924B4091ECCB67D7A6B709">
    <w:name w:val="E163AEBCA7924B4091ECCB67D7A6B709"/>
    <w:rsid w:val="00963EC1"/>
    <w:rPr>
      <w:lang w:eastAsia="lt-LT"/>
    </w:rPr>
  </w:style>
  <w:style w:type="paragraph" w:customStyle="1" w:styleId="818469D696344E478318D87D841A8BC6">
    <w:name w:val="818469D696344E478318D87D841A8BC6"/>
    <w:rsid w:val="00963EC1"/>
    <w:rPr>
      <w:lang w:eastAsia="lt-LT"/>
    </w:rPr>
  </w:style>
  <w:style w:type="paragraph" w:customStyle="1" w:styleId="14B1E9E992B847558C0F10209B077870">
    <w:name w:val="14B1E9E992B847558C0F10209B077870"/>
    <w:rsid w:val="00C97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0605-82E1-44A4-8DAE-79E8B0D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9798</Words>
  <Characters>5586</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 Kajotaitė, JUREX</dc:creator>
  <cp:lastModifiedBy>User</cp:lastModifiedBy>
  <cp:revision>12</cp:revision>
  <cp:lastPrinted>2022-04-12T06:01:00Z</cp:lastPrinted>
  <dcterms:created xsi:type="dcterms:W3CDTF">2019-01-24T14:15:00Z</dcterms:created>
  <dcterms:modified xsi:type="dcterms:W3CDTF">2022-04-12T06:02:00Z</dcterms:modified>
</cp:coreProperties>
</file>